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Shanghai,</w:t>
      </w:r>
      <w:r>
        <w:t xml:space="preserve"> </w:t>
      </w:r>
      <w:r>
        <w:t xml:space="preserve">China</w:t>
      </w:r>
    </w:p>
    <w:bookmarkStart w:id="20" w:name="shanghai-harmony-midwifery-care"/>
    <w:p>
      <w:pPr>
        <w:pStyle w:val="Heading1"/>
      </w:pPr>
      <w:r>
        <w:t xml:space="preserve">Shanghai Harmony Midwifery Care</w:t>
      </w:r>
    </w:p>
    <w:p>
      <w:pPr>
        <w:pStyle w:val="FirstParagraph"/>
      </w:pPr>
      <w:r>
        <w:t xml:space="preserve">Registered Medical Service Provider</w:t>
      </w:r>
    </w:p>
    <w:p>
      <w:pPr>
        <w:pStyle w:val="BodyText"/>
      </w:pPr>
      <w:r>
        <w:t xml:space="preserve">Address: Room 1204, Tower B, Jing'an Kerry Centre, 1515 Nanjing West Road, Jing'an District, Shanghai, China</w:t>
      </w:r>
    </w:p>
    <w:p>
      <w:pPr>
        <w:pStyle w:val="BodyText"/>
      </w:pPr>
      <w:r>
        <w:t xml:space="preserve">Tax ID: 91310106MA1K3X8Y7P</w:t>
      </w:r>
    </w:p>
    <w:p>
      <w:pPr>
        <w:pStyle w:val="BodyText"/>
      </w:pPr>
      <w:r>
        <w:t xml:space="preserve">Contact: +86 21 6288 9900 | billing@shanghaimidwife.com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Document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Ms. Elena Zhang</w:t>
      </w:r>
      <w:r>
        <w:br/>
      </w:r>
      <w:r>
        <w:t xml:space="preserve">1888 Huaihai Middle Road, Xuhui District</w:t>
      </w:r>
      <w:r>
        <w:br/>
      </w:r>
      <w:r>
        <w:t xml:space="preserve">Shanghai, China, 200031</w:t>
      </w:r>
      <w:r>
        <w:br/>
      </w:r>
      <w:r>
        <w:t xml:space="preserve">Phone: +86 138 0000 1234</w:t>
      </w:r>
      <w:r>
        <w:br/>
      </w:r>
      <w:r>
        <w:t xml:space="preserve">Email: elena.zhang@example.com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INV-SH-2023-10-045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October 20, 2023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Prenatal Care Package (Shanghai Standard)</w:t>
            </w:r>
            <w:r>
              <w:br/>
            </w:r>
            <w:r>
              <w:t xml:space="preserve">Includes initial consultation, risk assessment, and personalized birth planning tailored to regulations in China Shanghai. Covers 4 in-depth prenatal visits focusing on maternal health monitoring and fetal development tracking.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Midwife Home Visits</w:t>
            </w:r>
            <w:r>
              <w:br/>
            </w:r>
            <w:r>
              <w:t xml:space="preserve">On-site visits within Shanghai municipal limits. Includes physical examinations, blood pressure monitoring, and nutritional counseling provided by a certified midwife.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 and Delivery Support (Hospital Accompaniment)</w:t>
            </w:r>
            <w:r>
              <w:br/>
            </w:r>
            <w:r>
              <w:t xml:space="preserve">Continuous support during labor at designated Shanghai maternity hospitals. Includes pain management techniques, emotional support, and advocacy for the mother's birth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Recovery and Newborn Care</w:t>
            </w:r>
            <w:r>
              <w:br/>
            </w:r>
            <w:r>
              <w:t xml:space="preserve">14-day postpartum care plan. Includes breastfeeding support, perineal care guidance, and newborn health checks. Compliant with local health standards in China Shanghai.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Service Fee</w:t>
            </w:r>
            <w:r>
              <w:br/>
            </w:r>
            <w:r>
              <w:t xml:space="preserve">24/7 availability of the assigned midwife for urgent consultations or emergencies throughout the pregnancy and immediate postpartum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32,600.00 CNY</w:t>
      </w:r>
    </w:p>
    <w:p>
      <w:pPr>
        <w:pStyle w:val="BodyText"/>
      </w:pPr>
      <w:r>
        <w:t xml:space="preserve">VAT (6% - Medical Services):</w:t>
      </w:r>
      <w:r>
        <w:t xml:space="preserve"> </w:t>
      </w:r>
      <w:r>
        <w:t xml:space="preserve">1,956.00 CNY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34,556.00 CNY</w:t>
      </w:r>
    </w:p>
    <w:p>
      <w:pPr>
        <w:pStyle w:val="BodyText"/>
      </w:pPr>
      <w:r>
        <w:t xml:space="preserve">Amount in words: Thirty-Four Thousand Five Hundred Fifty-Six Chinese Yuan Only.</w:t>
      </w:r>
    </w:p>
    <w:bookmarkStart w:id="22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rPr>
          <w:bCs/>
          <w:b/>
        </w:rPr>
        <w:t xml:space="preserve">1. Payment Methods:</w:t>
      </w:r>
      <w:r>
        <w:t xml:space="preserve"> </w:t>
      </w:r>
      <w:r>
        <w:t xml:space="preserve">Payment is to be made via Bank Transfer to Shanghai Harmony Midwifery Care.</w:t>
      </w:r>
      <w:r>
        <w:t xml:space="preserve"> </w:t>
      </w:r>
      <w:r>
        <w:t xml:space="preserve">Bank Name: Bank of China, Shanghai Branch. Account Name: Shanghai Harmony Medical Co., Ltd.</w:t>
      </w:r>
      <w:r>
        <w:t xml:space="preserve"> </w:t>
      </w:r>
      <w:r>
        <w:t xml:space="preserve">Account Number: 4567 8901 2345 6789. SWIFT Code: BKCHCNBJ300.</w:t>
      </w:r>
      <w:r>
        <w:t xml:space="preserve"> </w:t>
      </w:r>
      <w:r>
        <w:t xml:space="preserve">Please reference the Invoice Number (INV-SH-2023-10-045) in the transfer remarks.</w:t>
      </w:r>
    </w:p>
    <w:p>
      <w:pPr>
        <w:pStyle w:val="BodyText"/>
      </w:pPr>
      <w:r>
        <w:rPr>
          <w:bCs/>
          <w:b/>
        </w:rPr>
        <w:t xml:space="preserve">2. Service Scope:</w:t>
      </w:r>
      <w:r>
        <w:t xml:space="preserve"> </w:t>
      </w:r>
      <w:r>
        <w:t xml:space="preserve">This Invoice covers professional midwifery services rendered in China Shanghai.</w:t>
      </w:r>
      <w:r>
        <w:t xml:space="preserve"> </w:t>
      </w:r>
      <w:r>
        <w:t xml:space="preserve">The midwife acts as a support provider and health educator. In cases of medical complications requiring obstetric intervention,</w:t>
      </w:r>
      <w:r>
        <w:t xml:space="preserve"> </w:t>
      </w:r>
      <w:r>
        <w:t xml:space="preserve">the midwife will coordinate with licensed obstetricians at local Shanghai hospitals. This invoice does not cover hospital fees,</w:t>
      </w:r>
      <w:r>
        <w:t xml:space="preserve"> </w:t>
      </w:r>
      <w:r>
        <w:t xml:space="preserve">surgical costs, or pharmaceutical expenses unless explicitly stated.</w:t>
      </w:r>
    </w:p>
    <w:p>
      <w:pPr>
        <w:pStyle w:val="BodyText"/>
      </w:pPr>
      <w:r>
        <w:rPr>
          <w:bCs/>
          <w:b/>
        </w:rPr>
        <w:t xml:space="preserve">3. Cancellation Policy:</w:t>
      </w:r>
      <w:r>
        <w:t xml:space="preserve"> </w:t>
      </w:r>
      <w:r>
        <w:t xml:space="preserve">Services booked and paid for are non-refundable if cancelled less than 14 days prior to the scheduled service date.</w:t>
      </w:r>
      <w:r>
        <w:t xml:space="preserve"> </w:t>
      </w:r>
      <w:r>
        <w:t xml:space="preserve">Rescheduling is subject to the midwife's availability.</w:t>
      </w:r>
    </w:p>
    <w:p>
      <w:pPr>
        <w:pStyle w:val="BodyText"/>
      </w:pPr>
      <w:r>
        <w:rPr>
          <w:bCs/>
          <w:b/>
        </w:rPr>
        <w:t xml:space="preserve">4. Regulatory Compliance:</w:t>
      </w:r>
      <w:r>
        <w:t xml:space="preserve"> </w:t>
      </w:r>
      <w:r>
        <w:t xml:space="preserve">All services provided adhere to the "Law of the People's Republic of China on the Protection of Maternal and Infant Health"</w:t>
      </w:r>
      <w:r>
        <w:t xml:space="preserve"> </w:t>
      </w:r>
      <w:r>
        <w:t xml:space="preserve">and local regulations enforced by the Shanghai Municipal Health Commission. The midwife listed on this invoice holds a valid Midwifery Practice Certificate</w:t>
      </w:r>
      <w:r>
        <w:t xml:space="preserve"> </w:t>
      </w:r>
      <w:r>
        <w:t xml:space="preserve">issued by the relevant Chinese health authorities.</w:t>
      </w:r>
    </w:p>
    <w:p>
      <w:pPr>
        <w:pStyle w:val="BodyText"/>
      </w:pPr>
      <w:r>
        <w:rPr>
          <w:bCs/>
          <w:b/>
        </w:rPr>
        <w:t xml:space="preserve">5. Late Payments:</w:t>
      </w:r>
      <w:r>
        <w:t xml:space="preserve"> </w:t>
      </w:r>
      <w:r>
        <w:t xml:space="preserve">A late fee of 1.5% per month will be applied to any outstanding balance after the due date of November 07, 2023.</w:t>
      </w:r>
    </w:p>
    <w:p>
      <w:pPr>
        <w:pStyle w:val="BodyText"/>
      </w:pPr>
      <w:r>
        <w:rPr>
          <w:bCs/>
          <w:b/>
        </w:rPr>
        <w:t xml:space="preserve">6. Confidentiality:</w:t>
      </w:r>
      <w:r>
        <w:t xml:space="preserve"> </w:t>
      </w:r>
      <w:r>
        <w:t xml:space="preserve">All patient information and medical records associated with this invoice are strictly confidential and protected under Chinese privacy laws.</w:t>
      </w:r>
    </w:p>
    <w:bookmarkEnd w:id="22"/>
    <w:p>
      <w:pPr>
        <w:pStyle w:val="BodyText"/>
      </w:pPr>
      <w:r>
        <w:t xml:space="preserve">Thank you for choosing Shanghai Harmony Midwifery Care for your family's health journey.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© 2023 Shanghai Harmony Midwifery Care.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Shanghai, China</dc:title>
  <dc:creator/>
  <dc:language>en</dc:language>
  <cp:keywords/>
  <dcterms:created xsi:type="dcterms:W3CDTF">2026-10-10T07:00:38Z</dcterms:created>
  <dcterms:modified xsi:type="dcterms:W3CDTF">2026-10-10T07:00:38Z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