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Midwifery</w:t>
      </w:r>
      <w:r>
        <w:t xml:space="preserve"> </w:t>
      </w:r>
      <w:r>
        <w:t xml:space="preserve">Services</w:t>
      </w:r>
      <w:r>
        <w:t xml:space="preserve"> </w:t>
      </w:r>
      <w:r>
        <w:t xml:space="preserve">Invoice</w:t>
      </w:r>
      <w:r>
        <w:t xml:space="preserve"> </w:t>
      </w:r>
      <w:r>
        <w:t xml:space="preserve">-</w:t>
      </w:r>
      <w:r>
        <w:t xml:space="preserve"> </w:t>
      </w:r>
      <w:r>
        <w:t xml:space="preserve">Addis</w:t>
      </w:r>
      <w:r>
        <w:t xml:space="preserve"> </w:t>
      </w:r>
      <w:r>
        <w:t xml:space="preserve">Ababa,</w:t>
      </w:r>
      <w:r>
        <w:t xml:space="preserve"> </w:t>
      </w:r>
      <w:r>
        <w:t xml:space="preserve">Ethiopia</w:t>
      </w:r>
    </w:p>
    <w:bookmarkStart w:id="20" w:name="addis-maternal-care-midwifery-services"/>
    <w:p>
      <w:pPr>
        <w:pStyle w:val="Heading1"/>
      </w:pPr>
      <w:r>
        <w:t xml:space="preserve">Addis Maternal Care &amp; Midwifery Services</w:t>
      </w:r>
    </w:p>
    <w:p>
      <w:pPr>
        <w:pStyle w:val="FirstParagraph"/>
      </w:pPr>
      <w:r>
        <w:rPr>
          <w:bCs/>
          <w:b/>
        </w:rPr>
        <w:t xml:space="preserve">License No:</w:t>
      </w:r>
      <w:r>
        <w:t xml:space="preserve"> </w:t>
      </w:r>
      <w:r>
        <w:t xml:space="preserve">ETH-MID-2023-8842</w:t>
      </w:r>
    </w:p>
    <w:p>
      <w:pPr>
        <w:pStyle w:val="BodyText"/>
      </w:pPr>
      <w:r>
        <w:rPr>
          <w:bCs/>
          <w:b/>
        </w:rPr>
        <w:t xml:space="preserve">Address:</w:t>
      </w:r>
      <w:r>
        <w:t xml:space="preserve"> </w:t>
      </w:r>
      <w:r>
        <w:t xml:space="preserve">Bole Sub-City, Woreda 03, House No. 456</w:t>
      </w:r>
    </w:p>
    <w:p>
      <w:pPr>
        <w:pStyle w:val="BodyText"/>
      </w:pPr>
      <w:r>
        <w:t xml:space="preserve">Addis Ababa, Ethiopia</w:t>
      </w:r>
    </w:p>
    <w:p>
      <w:pPr>
        <w:pStyle w:val="BodyText"/>
      </w:pPr>
      <w:r>
        <w:rPr>
          <w:bCs/>
          <w:b/>
        </w:rPr>
        <w:t xml:space="preserve">Phone:</w:t>
      </w:r>
      <w:r>
        <w:t xml:space="preserve"> </w:t>
      </w:r>
      <w:r>
        <w:t xml:space="preserve">+251 911 234 567</w:t>
      </w:r>
    </w:p>
    <w:p>
      <w:pPr>
        <w:pStyle w:val="BodyText"/>
      </w:pPr>
      <w:r>
        <w:rPr>
          <w:bCs/>
          <w:b/>
        </w:rPr>
        <w:t xml:space="preserve">Email:</w:t>
      </w:r>
      <w:r>
        <w:t xml:space="preserve"> </w:t>
      </w:r>
      <w:r>
        <w:t xml:space="preserve">billing@addismaternalcare.et</w:t>
      </w:r>
    </w:p>
    <w:p>
      <w:pPr>
        <w:pStyle w:val="BodyText"/>
      </w:pPr>
      <w:r>
        <w:rPr>
          <w:bCs/>
          <w:b/>
        </w:rPr>
        <w:t xml:space="preserve">TIN:</w:t>
      </w:r>
      <w:r>
        <w:t xml:space="preserve"> </w:t>
      </w:r>
      <w:r>
        <w:t xml:space="preserve">1002345678</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INV-2023-10-089</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Payment Status:</w:t>
      </w:r>
      <w:r>
        <w:t xml:space="preserve"> </w:t>
      </w:r>
      <w:r>
        <w:t xml:space="preserve">Pending</w:t>
      </w:r>
    </w:p>
    <w:bookmarkEnd w:id="21"/>
    <w:bookmarkStart w:id="22" w:name="bill-to"/>
    <w:p>
      <w:pPr>
        <w:pStyle w:val="Heading3"/>
      </w:pPr>
      <w:r>
        <w:t xml:space="preserve">Bill To:</w:t>
      </w:r>
    </w:p>
    <w:p>
      <w:pPr>
        <w:pStyle w:val="FirstParagraph"/>
      </w:pPr>
      <w:r>
        <w:rPr>
          <w:bCs/>
          <w:b/>
        </w:rPr>
        <w:t xml:space="preserve">Ms. Selamawit Bekele</w:t>
      </w:r>
    </w:p>
    <w:p>
      <w:pPr>
        <w:pStyle w:val="BodyText"/>
      </w:pPr>
      <w:r>
        <w:t xml:space="preserve">Private Residence</w:t>
      </w:r>
    </w:p>
    <w:p>
      <w:pPr>
        <w:pStyle w:val="BodyText"/>
      </w:pPr>
      <w:r>
        <w:t xml:space="preserve">Kazanchis, Addis Ababa</w:t>
      </w:r>
    </w:p>
    <w:p>
      <w:pPr>
        <w:pStyle w:val="BodyText"/>
      </w:pPr>
      <w:r>
        <w:t xml:space="preserve">Ethiopia</w:t>
      </w:r>
    </w:p>
    <w:p>
      <w:pPr>
        <w:pStyle w:val="BodyText"/>
      </w:pPr>
      <w:r>
        <w:rPr>
          <w:bCs/>
          <w:b/>
        </w:rPr>
        <w:t xml:space="preserve">ID/Passport:</w:t>
      </w:r>
      <w:r>
        <w:t xml:space="preserve"> </w:t>
      </w:r>
      <w:r>
        <w:t xml:space="preserve">1234567890</w:t>
      </w:r>
    </w:p>
    <w:p>
      <w:pPr>
        <w:pStyle w:val="BodyText"/>
      </w:pPr>
      <w:r>
        <w:rPr>
          <w:bCs/>
          <w:b/>
        </w:rPr>
        <w:t xml:space="preserve">Phone:</w:t>
      </w:r>
      <w:r>
        <w:t xml:space="preserve"> </w:t>
      </w:r>
      <w:r>
        <w:t xml:space="preserve">+251 922 987 654</w:t>
      </w:r>
    </w:p>
    <w:bookmarkEnd w:id="22"/>
    <w:bookmarkStart w:id="23" w:name="service-location"/>
    <w:p>
      <w:pPr>
        <w:pStyle w:val="Heading3"/>
      </w:pPr>
      <w:r>
        <w:t xml:space="preserve">Service Location:</w:t>
      </w:r>
    </w:p>
    <w:p>
      <w:pPr>
        <w:pStyle w:val="FirstParagraph"/>
      </w:pPr>
      <w:r>
        <w:rPr>
          <w:bCs/>
          <w:b/>
        </w:rPr>
        <w:t xml:space="preserve">Home Birth Service</w:t>
      </w:r>
    </w:p>
    <w:p>
      <w:pPr>
        <w:pStyle w:val="BodyText"/>
      </w:pPr>
      <w:r>
        <w:t xml:space="preserve">Same as Billing Address</w:t>
      </w:r>
    </w:p>
    <w:p>
      <w:pPr>
        <w:pStyle w:val="BodyText"/>
      </w:pPr>
      <w:r>
        <w:t xml:space="preserve">Kazanchis, Addis Ababa</w:t>
      </w:r>
    </w:p>
    <w:p>
      <w:pPr>
        <w:pStyle w:val="BodyText"/>
      </w:pPr>
      <w:r>
        <w:t xml:space="preserve">Ethiopia</w:t>
      </w:r>
    </w:p>
    <w:p>
      <w:pPr>
        <w:pStyle w:val="BodyText"/>
      </w:pPr>
      <w:r>
        <w:rPr>
          <w:bCs/>
          <w:b/>
        </w:rPr>
        <w:t xml:space="preserve">Referring Physician:</w:t>
      </w:r>
      <w:r>
        <w:t xml:space="preserve"> </w:t>
      </w:r>
      <w:r>
        <w:t xml:space="preserve">Dr. Abebe Tadesse</w:t>
      </w:r>
    </w:p>
    <w:p>
      <w:pPr>
        <w:pStyle w:val="BodyText"/>
      </w:pPr>
      <w:r>
        <w:rPr>
          <w:bCs/>
          <w:b/>
        </w:rPr>
        <w:t xml:space="preserve">Hospital Affiliation:</w:t>
      </w:r>
      <w:r>
        <w:t xml:space="preserve"> </w:t>
      </w:r>
      <w:r>
        <w:t xml:space="preserve">Black Lion Specialized Hospital</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Midwifery Services</w:t>
            </w:r>
          </w:p>
        </w:tc>
        <w:tc>
          <w:tcPr/>
          <w:p>
            <w:pPr>
              <w:pStyle w:val="Compact"/>
              <w:jc w:val="left"/>
            </w:pPr>
            <w:r>
              <w:t xml:space="preserve">Quantity</w:t>
            </w:r>
          </w:p>
        </w:tc>
        <w:tc>
          <w:tcPr/>
          <w:p>
            <w:pPr>
              <w:pStyle w:val="Compact"/>
              <w:jc w:val="left"/>
            </w:pPr>
            <w:r>
              <w:t xml:space="preserve">Unit Price (ETB)</w:t>
            </w:r>
          </w:p>
        </w:tc>
        <w:tc>
          <w:tcPr/>
          <w:p>
            <w:pPr>
              <w:pStyle w:val="Compact"/>
              <w:jc w:val="left"/>
            </w:pPr>
            <w:r>
              <w:t xml:space="preserve">Total (ETB)</w:t>
            </w:r>
          </w:p>
        </w:tc>
      </w:tr>
      <w:tr>
        <w:tc>
          <w:tcPr/>
          <w:p>
            <w:pPr>
              <w:pStyle w:val="Compact"/>
              <w:jc w:val="left"/>
            </w:pPr>
            <w:r>
              <w:t xml:space="preserve">1</w:t>
            </w:r>
          </w:p>
        </w:tc>
        <w:tc>
          <w:tcPr/>
          <w:p>
            <w:pPr>
              <w:pStyle w:val="Compact"/>
              <w:jc w:val="left"/>
            </w:pPr>
            <w:r>
              <w:rPr>
                <w:bCs/>
                <w:b/>
              </w:rPr>
              <w:t xml:space="preserve">Comprehensive Prenatal Consultation &amp; Assessment</w:t>
            </w:r>
            <w:r>
              <w:br/>
            </w:r>
            <w:r>
              <w:t xml:space="preserve">Initial risk assessment, fetal heart rate monitoring, blood pressure check, and nutritional counseling provided by certified midwife in Addis Ababa.</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2</w:t>
            </w:r>
          </w:p>
        </w:tc>
        <w:tc>
          <w:tcPr/>
          <w:p>
            <w:pPr>
              <w:pStyle w:val="Compact"/>
              <w:jc w:val="left"/>
            </w:pPr>
            <w:r>
              <w:rPr>
                <w:bCs/>
                <w:b/>
              </w:rPr>
              <w:t xml:space="preserve">Antenatal Care Visits (Package of 4)</w:t>
            </w:r>
            <w:r>
              <w:br/>
            </w:r>
            <w:r>
              <w:t xml:space="preserve">Regular monitoring during pregnancy including ultrasound coordination, lab test interpretation, and birth planning sessions.</w:t>
            </w:r>
          </w:p>
        </w:tc>
        <w:tc>
          <w:tcPr/>
          <w:p>
            <w:pPr>
              <w:pStyle w:val="Compact"/>
              <w:jc w:val="left"/>
            </w:pPr>
            <w:r>
              <w:t xml:space="preserve">4</w:t>
            </w:r>
          </w:p>
        </w:tc>
        <w:tc>
          <w:tcPr/>
          <w:p>
            <w:pPr>
              <w:pStyle w:val="Compact"/>
              <w:jc w:val="left"/>
            </w:pPr>
            <w:r>
              <w:t xml:space="preserve">800.00</w:t>
            </w:r>
          </w:p>
        </w:tc>
        <w:tc>
          <w:tcPr/>
          <w:p>
            <w:pPr>
              <w:pStyle w:val="Compact"/>
              <w:jc w:val="left"/>
            </w:pPr>
            <w:r>
              <w:t xml:space="preserve">3,200.00</w:t>
            </w:r>
          </w:p>
        </w:tc>
      </w:tr>
      <w:tr>
        <w:tc>
          <w:tcPr/>
          <w:p>
            <w:pPr>
              <w:pStyle w:val="Compact"/>
              <w:jc w:val="left"/>
            </w:pPr>
            <w:r>
              <w:t xml:space="preserve">3</w:t>
            </w:r>
          </w:p>
        </w:tc>
        <w:tc>
          <w:tcPr/>
          <w:p>
            <w:pPr>
              <w:pStyle w:val="Compact"/>
              <w:jc w:val="left"/>
            </w:pPr>
            <w:r>
              <w:rPr>
                <w:bCs/>
                <w:b/>
              </w:rPr>
              <w:t xml:space="preserve">Professional Midwife Attendance at Birth</w:t>
            </w:r>
            <w:r>
              <w:br/>
            </w:r>
            <w:r>
              <w:t xml:space="preserve">Full labor support, delivery assistance, and immediate newborn care provided by experienced midwife at client's home in Addis Ababa.</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4</w:t>
            </w:r>
          </w:p>
        </w:tc>
        <w:tc>
          <w:tcPr/>
          <w:p>
            <w:pPr>
              <w:pStyle w:val="Compact"/>
              <w:jc w:val="left"/>
            </w:pPr>
            <w:r>
              <w:rPr>
                <w:bCs/>
                <w:b/>
              </w:rPr>
              <w:t xml:space="preserve">Postnatal Care Package (Mother &amp; Newborn)</w:t>
            </w:r>
            <w:r>
              <w:br/>
            </w:r>
            <w:r>
              <w:t xml:space="preserve">7-day postpartum monitoring including breastfeeding support, perineal care, newborn screening, and immunization scheduling.</w:t>
            </w:r>
          </w:p>
        </w:tc>
        <w:tc>
          <w:tcPr/>
          <w:p>
            <w:pPr>
              <w:pStyle w:val="Compact"/>
              <w:jc w:val="left"/>
            </w:pPr>
            <w:r>
              <w:t xml:space="preserve">1</w:t>
            </w:r>
          </w:p>
        </w:tc>
        <w:tc>
          <w:tcPr/>
          <w:p>
            <w:pPr>
              <w:pStyle w:val="Compact"/>
              <w:jc w:val="left"/>
            </w:pPr>
            <w:r>
              <w:t xml:space="preserve">3,000.00</w:t>
            </w:r>
          </w:p>
        </w:tc>
        <w:tc>
          <w:tcPr/>
          <w:p>
            <w:pPr>
              <w:pStyle w:val="Compact"/>
              <w:jc w:val="left"/>
            </w:pPr>
            <w:r>
              <w:t xml:space="preserve">3,000.00</w:t>
            </w:r>
          </w:p>
        </w:tc>
      </w:tr>
      <w:tr>
        <w:tc>
          <w:tcPr/>
          <w:p>
            <w:pPr>
              <w:pStyle w:val="Compact"/>
              <w:jc w:val="left"/>
            </w:pPr>
            <w:r>
              <w:t xml:space="preserve">5</w:t>
            </w:r>
          </w:p>
        </w:tc>
        <w:tc>
          <w:tcPr/>
          <w:p>
            <w:pPr>
              <w:pStyle w:val="Compact"/>
              <w:jc w:val="left"/>
            </w:pPr>
            <w:r>
              <w:rPr>
                <w:bCs/>
                <w:b/>
              </w:rPr>
              <w:t xml:space="preserve">Emergency Transport Coordination</w:t>
            </w:r>
            <w:r>
              <w:br/>
            </w:r>
            <w:r>
              <w:t xml:space="preserve">Standby ambulance arrangement and hospital liaison service for potential complications during labor in Addis Ababa area.</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2,000.00</w:t>
            </w:r>
          </w:p>
        </w:tc>
      </w:tr>
      <w:tr>
        <w:tc>
          <w:tcPr/>
          <w:p>
            <w:pPr>
              <w:pStyle w:val="Compact"/>
              <w:jc w:val="left"/>
            </w:pPr>
            <w:r>
              <w:t xml:space="preserve">6</w:t>
            </w:r>
          </w:p>
        </w:tc>
        <w:tc>
          <w:tcPr/>
          <w:p>
            <w:pPr>
              <w:pStyle w:val="Compact"/>
              <w:jc w:val="left"/>
            </w:pPr>
            <w:r>
              <w:rPr>
                <w:bCs/>
                <w:b/>
              </w:rPr>
              <w:t xml:space="preserve">Midwifery Supplies &amp; Equipment Kit</w:t>
            </w:r>
            <w:r>
              <w:br/>
            </w:r>
            <w:r>
              <w:t xml:space="preserve">Sterile delivery kit, newborn care essentials, and maternal hygiene supplies provided during home birth service.</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7</w:t>
            </w:r>
          </w:p>
        </w:tc>
        <w:tc>
          <w:tcPr/>
          <w:p>
            <w:pPr>
              <w:pStyle w:val="Compact"/>
              <w:jc w:val="left"/>
            </w:pPr>
            <w:r>
              <w:rPr>
                <w:bCs/>
                <w:b/>
              </w:rPr>
              <w:t xml:space="preserve">Birth Documentation &amp; Registration Assistance</w:t>
            </w:r>
            <w:r>
              <w:br/>
            </w:r>
            <w:r>
              <w:t xml:space="preserve">Preparation of birth certificate documentation and assistance with registration at local Woreda office in Addis Ababa.</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w:t>
            </w:r>
          </w:p>
        </w:tc>
        <w:tc>
          <w:tcPr/>
          <w:p>
            <w:pPr>
              <w:pStyle w:val="Compact"/>
              <w:jc w:val="left"/>
            </w:pPr>
            <w:r>
              <w:t xml:space="preserve">19,900.00 ETB</w:t>
            </w:r>
          </w:p>
        </w:tc>
      </w:tr>
      <w:tr>
        <w:tc>
          <w:tcPr/>
          <w:p>
            <w:pPr>
              <w:pStyle w:val="Compact"/>
              <w:jc w:val="left"/>
            </w:pPr>
            <w:r>
              <w:rPr>
                <w:bCs/>
                <w:b/>
              </w:rPr>
              <w:t xml:space="preserve">Discount (Early Booking):</w:t>
            </w:r>
          </w:p>
        </w:tc>
        <w:tc>
          <w:tcPr/>
          <w:p>
            <w:pPr>
              <w:pStyle w:val="Compact"/>
              <w:jc w:val="left"/>
            </w:pPr>
            <w:r>
              <w:t xml:space="preserve">-500.00 ETB</w:t>
            </w:r>
          </w:p>
        </w:tc>
      </w:tr>
      <w:tr>
        <w:tc>
          <w:tcPr/>
          <w:p>
            <w:pPr>
              <w:pStyle w:val="Compact"/>
              <w:jc w:val="left"/>
            </w:pPr>
            <w:r>
              <w:rPr>
                <w:bCs/>
                <w:b/>
              </w:rPr>
              <w:t xml:space="preserve">VAT (15%):</w:t>
            </w:r>
          </w:p>
        </w:tc>
        <w:tc>
          <w:tcPr/>
          <w:p>
            <w:pPr>
              <w:pStyle w:val="Compact"/>
              <w:jc w:val="left"/>
            </w:pPr>
            <w:r>
              <w:t xml:space="preserve">2,895.00 ETB</w:t>
            </w:r>
          </w:p>
        </w:tc>
      </w:tr>
      <w:tr>
        <w:tc>
          <w:tcPr/>
          <w:p>
            <w:pPr>
              <w:pStyle w:val="Compact"/>
              <w:jc w:val="left"/>
            </w:pPr>
            <w:r>
              <w:rPr>
                <w:bCs/>
                <w:b/>
              </w:rPr>
              <w:t xml:space="preserve">TOTAL AMOUNT DUE:</w:t>
            </w:r>
          </w:p>
        </w:tc>
        <w:tc>
          <w:tcPr/>
          <w:p>
            <w:pPr>
              <w:pStyle w:val="Compact"/>
              <w:jc w:val="left"/>
            </w:pPr>
            <w:r>
              <w:rPr>
                <w:bCs/>
                <w:b/>
              </w:rPr>
              <w:t xml:space="preserve">22,295.00 ETB</w:t>
            </w:r>
          </w:p>
        </w:tc>
      </w:tr>
    </w:tbl>
    <w:bookmarkStart w:id="24" w:name="payment-instructions"/>
    <w:p>
      <w:pPr>
        <w:pStyle w:val="Heading3"/>
      </w:pPr>
      <w:r>
        <w:t xml:space="preserve">Payment Instructions</w:t>
      </w:r>
    </w:p>
    <w:p>
      <w:pPr>
        <w:pStyle w:val="FirstParagraph"/>
      </w:pPr>
      <w:r>
        <w:rPr>
          <w:bCs/>
          <w:b/>
        </w:rPr>
        <w:t xml:space="preserve">Currency:</w:t>
      </w:r>
      <w:r>
        <w:t xml:space="preserve"> </w:t>
      </w:r>
      <w:r>
        <w:t xml:space="preserve">Ethiopian Birr (ETB)</w:t>
      </w:r>
    </w:p>
    <w:p>
      <w:pPr>
        <w:pStyle w:val="BodyText"/>
      </w:pPr>
      <w:r>
        <w:rPr>
          <w:bCs/>
          <w:b/>
        </w:rPr>
        <w:t xml:space="preserve">Bank Transfer:</w:t>
      </w:r>
    </w:p>
    <w:p>
      <w:pPr>
        <w:pStyle w:val="BodyText"/>
      </w:pPr>
      <w:r>
        <w:t xml:space="preserve">Commercial Bank of Ethiopia</w:t>
      </w:r>
      <w:r>
        <w:br/>
      </w:r>
      <w:r>
        <w:t xml:space="preserve">Account Name: Addis Maternal Care &amp; Midwifery Services PLC</w:t>
      </w:r>
      <w:r>
        <w:br/>
      </w:r>
      <w:r>
        <w:t xml:space="preserve">Account Number: 1000123456789</w:t>
      </w:r>
      <w:r>
        <w:br/>
      </w:r>
      <w:r>
        <w:t xml:space="preserve">Branch: Bole Branch, Addis Ababa</w:t>
      </w:r>
    </w:p>
    <w:p>
      <w:pPr>
        <w:pStyle w:val="BodyText"/>
      </w:pPr>
      <w:r>
        <w:rPr>
          <w:bCs/>
          <w:b/>
        </w:rPr>
        <w:t xml:space="preserve">Cash Payment:</w:t>
      </w:r>
      <w:r>
        <w:t xml:space="preserve"> </w:t>
      </w:r>
      <w:r>
        <w:t xml:space="preserve">Accepted at our office in Bole, Addis Ababa during business hours (Monday-Saturday, 8:00 AM - 5:00 PM).</w:t>
      </w:r>
    </w:p>
    <w:p>
      <w:pPr>
        <w:pStyle w:val="BodyText"/>
      </w:pPr>
      <w:r>
        <w:rPr>
          <w:bCs/>
          <w:b/>
        </w:rPr>
        <w:t xml:space="preserve">Telebirr/CBE Birr:</w:t>
      </w:r>
      <w:r>
        <w:t xml:space="preserve"> </w:t>
      </w:r>
      <w:r>
        <w:t xml:space="preserve">+251 911 234 567</w:t>
      </w:r>
    </w:p>
    <w:p>
      <w:pPr>
        <w:pStyle w:val="BodyText"/>
      </w:pPr>
      <w:r>
        <w:t xml:space="preserve">Please include Invoice Number</w:t>
      </w:r>
      <w:r>
        <w:t xml:space="preserve"> </w:t>
      </w:r>
      <w:r>
        <w:rPr>
          <w:bCs/>
          <w:b/>
        </w:rPr>
        <w:t xml:space="preserve">INV-2023-10-089</w:t>
      </w:r>
      <w:r>
        <w:t xml:space="preserve"> </w:t>
      </w:r>
      <w:r>
        <w:t xml:space="preserve">as payment reference.</w:t>
      </w:r>
    </w:p>
    <w:bookmarkEnd w:id="24"/>
    <w:bookmarkStart w:id="25" w:name="terms-conditions"/>
    <w:p>
      <w:pPr>
        <w:pStyle w:val="Heading3"/>
      </w:pPr>
      <w:r>
        <w:t xml:space="preserve">Terms &amp; Conditions</w:t>
      </w:r>
    </w:p>
    <w:p>
      <w:pPr>
        <w:pStyle w:val="FirstParagraph"/>
      </w:pPr>
      <w:r>
        <w:t xml:space="preserve">1. Payment is due within 14 days of invoice date. Late payments may incur a 2% monthly interest charge.</w:t>
      </w:r>
    </w:p>
    <w:p>
      <w:pPr>
        <w:pStyle w:val="BodyText"/>
      </w:pPr>
      <w:r>
        <w:t xml:space="preserve">2. All midwifery services are provided by licensed professionals registered with the Ethiopian Medical &amp; Health Professions Council.</w:t>
      </w:r>
    </w:p>
    <w:p>
      <w:pPr>
        <w:pStyle w:val="BodyText"/>
      </w:pPr>
      <w:r>
        <w:t xml:space="preserve">3. In case of medical emergency requiring hospital transfer, additional hospital fees are not included in this invoice.</w:t>
      </w:r>
    </w:p>
    <w:p>
      <w:pPr>
        <w:pStyle w:val="BodyText"/>
      </w:pPr>
      <w:r>
        <w:t xml:space="preserve">4. This invoice is valid for services rendered in Addis Ababa, Ethiopia. Travel fees may apply for locations outside the city.</w:t>
      </w:r>
    </w:p>
    <w:p>
      <w:pPr>
        <w:pStyle w:val="BodyText"/>
      </w:pPr>
      <w:r>
        <w:t xml:space="preserve">5. Please retain this invoice for your records and for any insurance reimbursement claims.</w:t>
      </w:r>
    </w:p>
    <w:p>
      <w:pPr>
        <w:pStyle w:val="BodyText"/>
      </w:pPr>
      <w:r>
        <w:t xml:space="preserve">6. For questions regarding this invoice, please contact our billing department at billing@addismaternalcare.et or call +251 911 234 567.</w:t>
      </w:r>
    </w:p>
    <w:bookmarkEnd w:id="25"/>
    <w:bookmarkStart w:id="26" w:name="service-notes"/>
    <w:p>
      <w:pPr>
        <w:pStyle w:val="Heading3"/>
      </w:pPr>
      <w:r>
        <w:t xml:space="preserve">Service Notes</w:t>
      </w:r>
    </w:p>
    <w:p>
      <w:pPr>
        <w:pStyle w:val="FirstParagraph"/>
      </w:pPr>
      <w:r>
        <w:t xml:space="preserve">This invoice covers the complete midwifery care package for Ms. Selamawit Bekele, including prenatal care, home birth attendance, and postnatal support. All services were delivered in accordance with the Ethiopian Federal Ministry of Health guidelines for midwifery practice. The midwife attending this case is certified and has over 10 years of experience in maternal and newborn care in Addis Ababa.</w:t>
      </w:r>
    </w:p>
    <w:p>
      <w:pPr>
        <w:pStyle w:val="BodyText"/>
      </w:pPr>
      <w:r>
        <w:t xml:space="preserve">We thank you for trusting Addis Maternal Care &amp; Midwifery Services with your family's health. Our commitment is to provide safe, compassionate, and professional care throughout your pregnancy journey.</w:t>
      </w:r>
    </w:p>
    <w:bookmarkEnd w:id="26"/>
    <w:p>
      <w:pPr>
        <w:pStyle w:val="BodyText"/>
      </w:pPr>
      <w:r>
        <w:rPr>
          <w:bCs/>
          <w:b/>
        </w:rPr>
        <w:t xml:space="preserve">Authorized Signature</w:t>
      </w:r>
    </w:p>
    <w:p>
      <w:pPr>
        <w:pStyle w:val="BodyText"/>
      </w:pPr>
      <w:r>
        <w:t xml:space="preserve">Dr. Hirut Alemayehu</w:t>
      </w:r>
    </w:p>
    <w:p>
      <w:pPr>
        <w:pStyle w:val="BodyText"/>
      </w:pPr>
      <w:r>
        <w:t xml:space="preserve">Lead Midwife &amp; Director</w:t>
      </w:r>
    </w:p>
    <w:p>
      <w:pPr>
        <w:pStyle w:val="BodyText"/>
      </w:pPr>
      <w:r>
        <w:t xml:space="preserve">Addis Maternal Care &amp; Midwifery Services</w:t>
      </w:r>
    </w:p>
    <w:p>
      <w:pPr>
        <w:pStyle w:val="BodyText"/>
      </w:pPr>
      <w:r>
        <w:rPr>
          <w:bCs/>
          <w:b/>
        </w:rPr>
        <w:t xml:space="preserve">Client Acknowledgment</w:t>
      </w:r>
    </w:p>
    <w:p>
      <w:pPr>
        <w:pStyle w:val="BodyText"/>
      </w:pPr>
      <w:r>
        <w:t xml:space="preserve">Signature:</w:t>
      </w:r>
    </w:p>
    <w:p>
      <w:pPr>
        <w:pStyle w:val="BodyText"/>
      </w:pPr>
      <w:r>
        <w:t xml:space="preserve">Date:</w:t>
      </w:r>
    </w:p>
    <w:p>
      <w:pPr>
        <w:pStyle w:val="BodyText"/>
      </w:pPr>
      <w:r>
        <w:t xml:space="preserve">Addis Maternal Care &amp; Midwifery Services PLC | Bole Sub-City, Addis Ababa, Ethiopia</w:t>
      </w:r>
    </w:p>
    <w:p>
      <w:pPr>
        <w:pStyle w:val="BodyText"/>
      </w:pPr>
      <w:r>
        <w:t xml:space="preserve">Phone: +251 911 234 567 | Email: info@addismaternalcare.et | Website: www.addismaternalcare.et</w:t>
      </w:r>
    </w:p>
    <w:p>
      <w:pPr>
        <w:pStyle w:val="BodyText"/>
      </w:pPr>
      <w:r>
        <w:t xml:space="preserve">Registered with Ethiopian Ministry of Health | License No: ETH-MID-2023-8842</w:t>
      </w:r>
    </w:p>
    <w:p>
      <w:pPr>
        <w:pStyle w:val="BodyText"/>
      </w:pPr>
      <w:r>
        <w:rPr>
          <w:iCs/>
          <w:i/>
        </w:rPr>
        <w:t xml:space="preserve">This is a computer-generated invoice and does not require a physical stamp.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Midwifery Services Invoice - Addis Ababa, Ethiopia</dc:title>
  <dc:creator/>
  <dc:language>en</dc:language>
  <cp:keywords/>
  <dcterms:created xsi:type="dcterms:W3CDTF">2026-10-10T01:57:05Z</dcterms:created>
  <dcterms:modified xsi:type="dcterms:W3CDTF">2026-10-10T01:57:05Z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