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Tehran,</w:t>
      </w:r>
      <w:r>
        <w:t xml:space="preserve"> </w:t>
      </w:r>
      <w:r>
        <w:t xml:space="preserve">Iran</w:t>
      </w:r>
    </w:p>
    <w:bookmarkStart w:id="20" w:name="noor-midwifery-clinic"/>
    <w:p>
      <w:pPr>
        <w:pStyle w:val="Heading1"/>
      </w:pPr>
      <w:r>
        <w:t xml:space="preserve">NOOR MIDWIFERY CLINIC</w:t>
      </w:r>
    </w:p>
    <w:p>
      <w:pPr>
        <w:pStyle w:val="FirstParagraph"/>
      </w:pPr>
      <w:r>
        <w:t xml:space="preserve">Specialized Maternal &amp; Neonatal Care</w:t>
      </w:r>
    </w:p>
    <w:p>
      <w:pPr>
        <w:pStyle w:val="BodyText"/>
      </w:pPr>
      <w:r>
        <w:t xml:space="preserve">Address: Valiasr Street, Block 15, No. 42, Tehran, Iran</w:t>
      </w:r>
    </w:p>
    <w:p>
      <w:pPr>
        <w:pStyle w:val="BodyText"/>
      </w:pPr>
      <w:r>
        <w:t xml:space="preserve">Phone: +98 21 8888 7777</w:t>
      </w:r>
    </w:p>
    <w:p>
      <w:pPr>
        <w:pStyle w:val="BodyText"/>
      </w:pPr>
      <w:r>
        <w:t xml:space="preserve">Email: billing@noormidwifery.ir</w:t>
      </w:r>
    </w:p>
    <w:p>
      <w:pPr>
        <w:pStyle w:val="BodyText"/>
      </w:pPr>
      <w:r>
        <w:t xml:space="preserve">Tax ID (Shenaseh Melli): 10104567890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INV-TR-2023-089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Service Location: Tehran, Iran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Ms. Sarah Ahmadi</w:t>
      </w:r>
    </w:p>
    <w:p>
      <w:pPr>
        <w:pStyle w:val="BodyText"/>
      </w:pPr>
      <w:r>
        <w:t xml:space="preserve">Residential Address: Enghelab Ave, Unit 12, Tehran, Iran</w:t>
      </w:r>
    </w:p>
    <w:p>
      <w:pPr>
        <w:pStyle w:val="BodyText"/>
      </w:pPr>
      <w:r>
        <w:t xml:space="preserve">Phone: +98 912 345 6789</w:t>
      </w:r>
    </w:p>
    <w:p>
      <w:pPr>
        <w:pStyle w:val="BodyText"/>
      </w:pPr>
      <w:r>
        <w:t xml:space="preserve">National ID: 0012345678</w:t>
      </w:r>
    </w:p>
    <w:bookmarkEnd w:id="22"/>
    <w:bookmarkStart w:id="23" w:name="service-provided-for"/>
    <w:p>
      <w:pPr>
        <w:pStyle w:val="Heading3"/>
      </w:pPr>
      <w:r>
        <w:t xml:space="preserve">Service Provided For: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Ms. Sarah Ahmadi</w:t>
      </w:r>
    </w:p>
    <w:p>
      <w:pPr>
        <w:pStyle w:val="BodyText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Comprehensive Midwifery Care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Iran Insurance Company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INS-IR-998877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Midwifery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(IRR)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(IRR)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Prenatal Consultation &amp; Assessment</w:t>
            </w:r>
            <w:r>
              <w:br/>
            </w:r>
            <w:r>
              <w:t xml:space="preserve">Comprehensive health evaluation, medical history review, and personalized care plan development conducted at our Tehran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Monthly Prenatal Visits (Trimester 1 &amp; 2)</w:t>
            </w:r>
            <w:r>
              <w:br/>
            </w:r>
            <w:r>
              <w:t xml:space="preserve">Regular monitoring of maternal and fetal health, including blood pressure checks, fetal heart rate monitoring, and nutritional guidance.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Bi-Weekly Prenatal Visits (Trimester 3)</w:t>
            </w:r>
            <w:r>
              <w:br/>
            </w:r>
            <w:r>
              <w:t xml:space="preserve">Increased frequency monitoring as pregnancy progresses, including pelvic exams and preparation for labor.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 &amp; Delivery Midwifery Care</w:t>
            </w:r>
            <w:r>
              <w:br/>
            </w:r>
            <w:r>
              <w:t xml:space="preserve">Continuous support during labor, pain management techniques, delivery assistance, and immediate newborn care.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Postpartum Home Visit Package</w:t>
            </w:r>
            <w:r>
              <w:br/>
            </w:r>
            <w:r>
              <w:t xml:space="preserve">Three home visits within the first two weeks after delivery to monitor mother's recovery and newborn's health in the comfort of your Tehran residence.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Neonatal Care &amp; Breastfeeding Support</w:t>
            </w:r>
            <w:r>
              <w:br/>
            </w:r>
            <w:r>
              <w:t xml:space="preserve">Professional guidance on breastfeeding techniques, newborn care, and early developmental milestones.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On-Call Service Fee</w:t>
            </w:r>
            <w:r>
              <w:br/>
            </w:r>
            <w:r>
              <w:t xml:space="preserve">24/7 availability of certified midwife for urgent consultations or emergencies throughout the pregnancy period.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Documentation &amp; Records</w:t>
            </w:r>
            <w:r>
              <w:br/>
            </w:r>
            <w:r>
              <w:t xml:space="preserve">Preparation and maintenance of complete medical records, birth certificates assistance, and insurance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46,700,000 IRR</w:t>
      </w:r>
    </w:p>
    <w:p>
      <w:pPr>
        <w:pStyle w:val="BodyText"/>
      </w:pPr>
      <w:r>
        <w:t xml:space="preserve">Insurance Coverage (70%):</w:t>
      </w:r>
      <w:r>
        <w:t xml:space="preserve"> </w:t>
      </w:r>
      <w:r>
        <w:t xml:space="preserve">-32,690,000 IRR</w:t>
      </w:r>
    </w:p>
    <w:p>
      <w:pPr>
        <w:pStyle w:val="BodyText"/>
      </w:pPr>
      <w:r>
        <w:t xml:space="preserve">Out-of-Pocket Amount:</w:t>
      </w:r>
      <w:r>
        <w:t xml:space="preserve"> </w:t>
      </w:r>
      <w:r>
        <w:t xml:space="preserve">14,010,000 IRR</w:t>
      </w:r>
    </w:p>
    <w:p>
      <w:pPr>
        <w:pStyle w:val="BodyText"/>
      </w:pPr>
      <w:r>
        <w:t xml:space="preserve">Discount (Loyalty Program):</w:t>
      </w:r>
      <w:r>
        <w:t xml:space="preserve"> </w:t>
      </w:r>
      <w:r>
        <w:t xml:space="preserve">-500,000 IRR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13,510,000 IRR</w:t>
      </w:r>
    </w:p>
    <w:bookmarkStart w:id="24" w:name="important-notes-payment-instructions"/>
    <w:p>
      <w:pPr>
        <w:pStyle w:val="Heading4"/>
      </w:pPr>
      <w:r>
        <w:t xml:space="preserve">Important Notes &amp; Payment Instructions:</w:t>
      </w:r>
    </w:p>
    <w:p>
      <w:pPr>
        <w:pStyle w:val="FirstParagraph"/>
      </w:pPr>
      <w:r>
        <w:t xml:space="preserve">This invoice represents the professional midwifery services provided by Noor Midwifery Clinic in Tehran, Iran.</w:t>
      </w:r>
      <w:r>
        <w:t xml:space="preserve"> </w:t>
      </w:r>
      <w:r>
        <w:t xml:space="preserve">All services were rendered in accordance with the highest standards of maternal care and Iranian healthcare regulations.</w:t>
      </w:r>
    </w:p>
    <w:p>
      <w:pPr>
        <w:pStyle w:val="BodyText"/>
      </w:pPr>
      <w:r>
        <w:rPr>
          <w:bCs/>
          <w:b/>
        </w:rPr>
        <w:t xml:space="preserve">Payment Methods:</w:t>
      </w:r>
    </w:p>
    <w:p>
      <w:pPr>
        <w:numPr>
          <w:ilvl w:val="0"/>
          <w:numId w:val="1001"/>
        </w:numPr>
        <w:pStyle w:val="Compact"/>
      </w:pPr>
      <w:r>
        <w:t xml:space="preserve">Bank Transfer: Bank Melli Iran, Account No. 1234567890123456</w:t>
      </w:r>
    </w:p>
    <w:p>
      <w:pPr>
        <w:numPr>
          <w:ilvl w:val="0"/>
          <w:numId w:val="1001"/>
        </w:numPr>
        <w:pStyle w:val="Compact"/>
      </w:pPr>
      <w:r>
        <w:t xml:space="preserve">Cash Payment: Accepted at our clinic office in Tehran</w:t>
      </w:r>
    </w:p>
    <w:p>
      <w:pPr>
        <w:numPr>
          <w:ilvl w:val="0"/>
          <w:numId w:val="1001"/>
        </w:numPr>
        <w:pStyle w:val="Compact"/>
      </w:pPr>
      <w:r>
        <w:t xml:space="preserve">Installment Plan: Available upon request for amounts exceeding 10,000,000 IRR</w:t>
      </w:r>
    </w:p>
    <w:p>
      <w:pPr>
        <w:pStyle w:val="FirstParagraph"/>
      </w:pPr>
      <w:r>
        <w:t xml:space="preserve">Please include the invoice number (INV-TR-2023-089) as a reference when making your payment.</w:t>
      </w:r>
      <w:r>
        <w:t xml:space="preserve"> </w:t>
      </w:r>
      <w:r>
        <w:t xml:space="preserve">Late payments may incur a 2% monthly interest charge. For any questions regarding this invoice</w:t>
      </w:r>
      <w:r>
        <w:t xml:space="preserve"> </w:t>
      </w:r>
      <w:r>
        <w:t xml:space="preserve">or the midwifery services provided, please contact our billing department at +98 21 8888 7777.</w:t>
      </w:r>
    </w:p>
    <w:p>
      <w:pPr>
        <w:pStyle w:val="BodyText"/>
      </w:pPr>
      <w:r>
        <w:t xml:space="preserve">Thank you for trusting our certified midwives with your maternal healthcare needs in Tehran, Iran.</w:t>
      </w:r>
      <w:r>
        <w:t xml:space="preserve"> </w:t>
      </w:r>
      <w:r>
        <w:t xml:space="preserve">We are committed to providing compassionate, professional, and culturally sensitive care throughout</w:t>
      </w:r>
      <w:r>
        <w:t xml:space="preserve"> </w:t>
      </w:r>
      <w:r>
        <w:t xml:space="preserve">your pregnancy journey and beyond.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Maryam Rezaei, RN, Midwife</w:t>
      </w:r>
    </w:p>
    <w:p>
      <w:pPr>
        <w:pStyle w:val="BodyText"/>
      </w:pPr>
      <w:r>
        <w:t xml:space="preserve">Clinic Director</w:t>
      </w:r>
    </w:p>
    <w:p>
      <w:pPr>
        <w:pStyle w:val="BodyText"/>
      </w:pPr>
      <w:r>
        <w:rPr>
          <w:bCs/>
          <w:b/>
        </w:rPr>
        <w:t xml:space="preserve">Client Acknowledgment</w:t>
      </w:r>
    </w:p>
    <w:p>
      <w:pPr>
        <w:pStyle w:val="BodyText"/>
      </w:pPr>
      <w:r>
        <w:t xml:space="preserve">Signature: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Noor Midwifery Clinic | Valiasr Street, Block 15, No. 42, Tehran, Iran | Phone: +98 21 8888 7777</w:t>
      </w:r>
      <w:r>
        <w:br/>
      </w:r>
      <w:r>
        <w:t xml:space="preserve">This invoice is a legal document for midwifery services rendered in Iran. Please retain for your records and insurance purposes.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Tehran, Iran</dc:title>
  <dc:creator/>
  <dc:language>en</dc:language>
  <cp:keywords/>
  <dcterms:created xsi:type="dcterms:W3CDTF">2026-10-10T02:33:34Z</dcterms:created>
  <dcterms:modified xsi:type="dcterms:W3CDTF">2026-10-10T02:33:34Z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