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Kyoto,</w:t>
      </w:r>
      <w:r>
        <w:t xml:space="preserve"> </w:t>
      </w:r>
      <w:r>
        <w:t xml:space="preserve">Japan</w:t>
      </w:r>
    </w:p>
    <w:bookmarkStart w:id="20" w:name="kyoto-harmony-midwifery-clinic"/>
    <w:p>
      <w:pPr>
        <w:pStyle w:val="Heading1"/>
      </w:pPr>
      <w:r>
        <w:t xml:space="preserve">Kyoto Harmony Midwifery Clinic</w:t>
      </w:r>
    </w:p>
    <w:p>
      <w:pPr>
        <w:pStyle w:val="FirstParagraph"/>
      </w:pPr>
      <w:r>
        <w:rPr>
          <w:bCs/>
          <w:b/>
        </w:rPr>
        <w:t xml:space="preserve">Provider:</w:t>
      </w:r>
      <w:r>
        <w:t xml:space="preserve"> </w:t>
      </w:r>
      <w:r>
        <w:t xml:space="preserve">Tanaka Yumi, Certified Midwife (JCM)</w:t>
      </w:r>
    </w:p>
    <w:p>
      <w:pPr>
        <w:pStyle w:val="BodyText"/>
      </w:pPr>
      <w:r>
        <w:t xml:space="preserve">123 Higashiyama-ku, Sannenzaka Street</w:t>
      </w:r>
    </w:p>
    <w:p>
      <w:pPr>
        <w:pStyle w:val="BodyText"/>
      </w:pPr>
      <w:r>
        <w:t xml:space="preserve">Kyoto, Japan 605-0862</w:t>
      </w:r>
    </w:p>
    <w:p>
      <w:pPr>
        <w:pStyle w:val="BodyText"/>
      </w:pPr>
      <w:r>
        <w:t xml:space="preserve">Tel: +81-75-555-0199</w:t>
      </w:r>
    </w:p>
    <w:p>
      <w:pPr>
        <w:pStyle w:val="BodyText"/>
      </w:pPr>
      <w:r>
        <w:t xml:space="preserve">Email: billing@kyoto-midwife.jp</w:t>
      </w:r>
    </w:p>
    <w:p>
      <w:pPr>
        <w:pStyle w:val="BodyText"/>
      </w:pPr>
      <w:r>
        <w:t xml:space="preserve">Tax ID: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20, 2023</w:t>
      </w:r>
    </w:p>
    <w:bookmarkEnd w:id="21"/>
    <w:bookmarkStart w:id="22" w:name="bill-to"/>
    <w:p>
      <w:pPr>
        <w:pStyle w:val="Heading3"/>
      </w:pPr>
      <w:r>
        <w:t xml:space="preserve">Bill To:</w:t>
      </w:r>
    </w:p>
    <w:p>
      <w:pPr>
        <w:pStyle w:val="FirstParagraph"/>
      </w:pPr>
      <w:r>
        <w:rPr>
          <w:bCs/>
          <w:b/>
        </w:rPr>
        <w:t xml:space="preserve">Ms. Sarah &amp; Mr. James Anderson</w:t>
      </w:r>
    </w:p>
    <w:p>
      <w:pPr>
        <w:pStyle w:val="BodyText"/>
      </w:pPr>
      <w:r>
        <w:t xml:space="preserve">45-2 Gion Shirakawa Apartment</w:t>
      </w:r>
    </w:p>
    <w:p>
      <w:pPr>
        <w:pStyle w:val="BodyText"/>
      </w:pPr>
      <w:r>
        <w:t xml:space="preserve">Shimogyo-ku, Kyoto, Japan 600-8001</w:t>
      </w:r>
    </w:p>
    <w:p>
      <w:pPr>
        <w:pStyle w:val="BodyText"/>
      </w:pPr>
      <w:r>
        <w:t xml:space="preserve">Phone: +81-90-1234-5678</w:t>
      </w:r>
    </w:p>
    <w:bookmarkEnd w:id="22"/>
    <w:bookmarkStart w:id="23" w:name="service-location"/>
    <w:p>
      <w:pPr>
        <w:pStyle w:val="Heading3"/>
      </w:pPr>
      <w:r>
        <w:t xml:space="preserve">Service Location:</w:t>
      </w:r>
    </w:p>
    <w:p>
      <w:pPr>
        <w:pStyle w:val="FirstParagraph"/>
      </w:pPr>
      <w:r>
        <w:t xml:space="preserve">Home Birth Preparation &amp; Consultation</w:t>
      </w:r>
    </w:p>
    <w:p>
      <w:pPr>
        <w:pStyle w:val="BodyText"/>
      </w:pPr>
      <w:r>
        <w:t xml:space="preserve">Kyoto Prefecture, Japan</w:t>
      </w:r>
    </w:p>
    <w:p>
      <w:pPr>
        <w:pStyle w:val="BodyText"/>
      </w:pPr>
      <w:r>
        <w:t xml:space="preserve">Patient ID: PAT-8821</w:t>
      </w:r>
    </w:p>
    <w:bookmarkEnd w:id="23"/>
    <w:p>
      <w:pPr>
        <w:pStyle w:val="BodyText"/>
      </w:pPr>
      <w:r>
        <w:t xml:space="preserve">Dear Mr. and Mrs. Anderson, thank you for trusting Kyoto Harmony Midwifery Clinic with your prenatal care journey.</w:t>
      </w:r>
      <w:r>
        <w:t xml:space="preserve"> </w:t>
      </w:r>
      <w:r>
        <w:t xml:space="preserve">This invoice details the professional midwifery services rendered in accordance with the standards of the Japan Midwives Association.</w:t>
      </w:r>
      <w:r>
        <w:t xml:space="preserve"> </w:t>
      </w:r>
      <w:r>
        <w:t xml:space="preserve">Our commitment is to provide culturally sensitive, high-quality care tailored to your needs while residing in Kyoto.</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Initial Comprehensive Consultation</w:t>
            </w:r>
            <w:r>
              <w:br/>
            </w:r>
            <w:r>
              <w:t xml:space="preserve"> </w:t>
            </w:r>
            <w:r>
              <w:t xml:space="preserve">Initial assessment of medical history, lifestyle, and birth preferences. Discussion of midwifery care options available in Kyoto, including hospital vs. home birth protocols.</w:t>
            </w:r>
            <w:r>
              <w:t xml:space="preserve"> </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Prenatal Check-ups (Monthly Package)</w:t>
            </w:r>
            <w:r>
              <w:br/>
            </w:r>
            <w:r>
              <w:t xml:space="preserve"> </w:t>
            </w:r>
            <w:r>
              <w:t xml:space="preserve">Includes fetal heart monitoring, blood pressure checks, urine analysis, and nutritional counseling. Conducted at our Kyoto clinic.</w:t>
            </w:r>
            <w:r>
              <w:t xml:space="preserve"> </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3</w:t>
            </w:r>
          </w:p>
        </w:tc>
        <w:tc>
          <w:tcPr/>
          <w:p>
            <w:pPr>
              <w:pStyle w:val="Compact"/>
              <w:jc w:val="left"/>
            </w:pPr>
            <w:r>
              <w:rPr>
                <w:bCs/>
                <w:b/>
              </w:rPr>
              <w:t xml:space="preserve">Home Visit: Birth Plan Coordination</w:t>
            </w:r>
            <w:r>
              <w:br/>
            </w:r>
            <w:r>
              <w:t xml:space="preserve"> </w:t>
            </w:r>
            <w:r>
              <w:t xml:space="preserve">In-home visit to assess living environment for safety and comfort. Detailed discussion of the birth plan, emergency protocols, and coordination with local Kyoto hospitals if necessary.</w:t>
            </w:r>
            <w:r>
              <w:t xml:space="preserve"> </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4</w:t>
            </w:r>
          </w:p>
        </w:tc>
        <w:tc>
          <w:tcPr/>
          <w:p>
            <w:pPr>
              <w:pStyle w:val="Compact"/>
              <w:jc w:val="left"/>
            </w:pPr>
            <w:r>
              <w:rPr>
                <w:bCs/>
                <w:b/>
              </w:rPr>
              <w:t xml:space="preserve">English-Language Medical Interpretation</w:t>
            </w:r>
            <w:r>
              <w:br/>
            </w:r>
            <w:r>
              <w:t xml:space="preserve"> </w:t>
            </w:r>
            <w:r>
              <w:t xml:space="preserve">Professional interpretation services during consultations to ensure clear communication regarding medical terminology and Japanese healthcare regulations.</w:t>
            </w:r>
            <w:r>
              <w:t xml:space="preserve"> </w:t>
            </w:r>
          </w:p>
        </w:tc>
        <w:tc>
          <w:tcPr/>
          <w:p>
            <w:pPr>
              <w:pStyle w:val="Compact"/>
              <w:jc w:val="left"/>
            </w:pPr>
            <w:r>
              <w:t xml:space="preserve">6</w:t>
            </w:r>
          </w:p>
        </w:tc>
        <w:tc>
          <w:tcPr/>
          <w:p>
            <w:pPr>
              <w:pStyle w:val="Compact"/>
              <w:jc w:val="left"/>
            </w:pPr>
            <w:r>
              <w:t xml:space="preserve">5,000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Prenatal Education Workshop</w:t>
            </w:r>
            <w:r>
              <w:br/>
            </w:r>
            <w:r>
              <w:t xml:space="preserve"> </w:t>
            </w:r>
            <w:r>
              <w:t xml:space="preserve">Group session held in Kyoto covering labor stages, breathing techniques, and postpartum care. Includes materials on navigating the Japanese maternal health system.</w:t>
            </w:r>
            <w:r>
              <w:t xml:space="preserve"> </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Administrative Assistance: Maternity Handbook</w:t>
            </w:r>
            <w:r>
              <w:br/>
            </w:r>
            <w:r>
              <w:t xml:space="preserve"> </w:t>
            </w:r>
            <w:r>
              <w:t xml:space="preserve">Assistance with obtaining and understanding the "Maternity Health Handbook" (Boujo Techo) from the local Kyoto ward office.</w:t>
            </w:r>
            <w:r>
              <w:t xml:space="preserve"> </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¥147,000</w:t>
            </w:r>
          </w:p>
        </w:tc>
      </w:tr>
      <w:tr>
        <w:tc>
          <w:tcPr/>
          <w:p>
            <w:pPr>
              <w:pStyle w:val="Compact"/>
              <w:jc w:val="left"/>
            </w:pPr>
            <w:r>
              <w:t xml:space="preserve">Consumables &amp; Materials:</w:t>
            </w:r>
          </w:p>
        </w:tc>
        <w:tc>
          <w:tcPr/>
          <w:p>
            <w:pPr>
              <w:pStyle w:val="Compact"/>
              <w:jc w:val="left"/>
            </w:pPr>
            <w:r>
              <w:t xml:space="preserve">¥5,000</w:t>
            </w:r>
          </w:p>
        </w:tc>
      </w:tr>
      <w:tr>
        <w:tc>
          <w:tcPr/>
          <w:p>
            <w:pPr>
              <w:pStyle w:val="Compact"/>
              <w:jc w:val="left"/>
            </w:pPr>
            <w:r>
              <w:t xml:space="preserve">Discount (Early Booking):</w:t>
            </w:r>
          </w:p>
        </w:tc>
        <w:tc>
          <w:tcPr/>
          <w:p>
            <w:pPr>
              <w:pStyle w:val="Compact"/>
              <w:jc w:val="left"/>
            </w:pPr>
            <w:r>
              <w:t xml:space="preserve">-¥5,000</w:t>
            </w:r>
          </w:p>
        </w:tc>
      </w:tr>
      <w:tr>
        <w:tc>
          <w:tcPr/>
          <w:p>
            <w:pPr>
              <w:pStyle w:val="Compact"/>
              <w:jc w:val="left"/>
            </w:pPr>
            <w:r>
              <w:rPr>
                <w:bCs/>
                <w:b/>
              </w:rPr>
              <w:t xml:space="preserve">Subtotal (Pre-Tax):</w:t>
            </w:r>
          </w:p>
        </w:tc>
        <w:tc>
          <w:tcPr/>
          <w:p>
            <w:pPr>
              <w:pStyle w:val="Compact"/>
              <w:jc w:val="left"/>
            </w:pPr>
            <w:r>
              <w:rPr>
                <w:bCs/>
                <w:b/>
              </w:rPr>
              <w:t xml:space="preserve">¥147,000</w:t>
            </w:r>
          </w:p>
        </w:tc>
      </w:tr>
      <w:tr>
        <w:tc>
          <w:tcPr/>
          <w:p>
            <w:pPr>
              <w:pStyle w:val="Compact"/>
              <w:jc w:val="left"/>
            </w:pPr>
            <w:r>
              <w:t xml:space="preserve">Consumption Tax (10%):</w:t>
            </w:r>
          </w:p>
        </w:tc>
        <w:tc>
          <w:tcPr/>
          <w:p>
            <w:pPr>
              <w:pStyle w:val="Compact"/>
              <w:jc w:val="left"/>
            </w:pPr>
            <w:r>
              <w:t xml:space="preserve">¥14,700</w:t>
            </w:r>
          </w:p>
        </w:tc>
      </w:tr>
      <w:tr>
        <w:tc>
          <w:tcPr/>
          <w:p>
            <w:pPr>
              <w:pStyle w:val="Compact"/>
              <w:jc w:val="left"/>
            </w:pPr>
            <w:r>
              <w:t xml:space="preserve">TOTAL DUE:</w:t>
            </w:r>
          </w:p>
        </w:tc>
        <w:tc>
          <w:tcPr/>
          <w:p>
            <w:pPr>
              <w:pStyle w:val="Compact"/>
              <w:jc w:val="left"/>
            </w:pPr>
            <w:r>
              <w:t xml:space="preserve">¥161,700</w:t>
            </w:r>
          </w:p>
        </w:tc>
      </w:tr>
    </w:tbl>
    <w:bookmarkStart w:id="24" w:name="payment-instructions"/>
    <w:p>
      <w:pPr>
        <w:pStyle w:val="Heading3"/>
      </w:pPr>
      <w:r>
        <w:t xml:space="preserve">Payment Instructions</w:t>
      </w:r>
    </w:p>
    <w:p>
      <w:pPr>
        <w:pStyle w:val="FirstParagraph"/>
      </w:pPr>
      <w:r>
        <w:t xml:space="preserve">Please remit payment by the due date listed above. We accept the following payment methods:</w:t>
      </w:r>
    </w:p>
    <w:p>
      <w:pPr>
        <w:numPr>
          <w:ilvl w:val="0"/>
          <w:numId w:val="1001"/>
        </w:numPr>
        <w:pStyle w:val="Compact"/>
      </w:pPr>
      <w:r>
        <w:rPr>
          <w:bCs/>
          <w:b/>
        </w:rPr>
        <w:t xml:space="preserve">Bank Transfer (Recommended):</w:t>
      </w:r>
      <w:r>
        <w:br/>
      </w:r>
      <w:r>
        <w:t xml:space="preserve">Bank: Mizuho Bank, Kyoto Main Branch</w:t>
      </w:r>
      <w:r>
        <w:br/>
      </w:r>
      <w:r>
        <w:t xml:space="preserve">Account Type: Ordinary</w:t>
      </w:r>
      <w:r>
        <w:br/>
      </w:r>
      <w:r>
        <w:t xml:space="preserve">Account Number: 1234567</w:t>
      </w:r>
      <w:r>
        <w:br/>
      </w:r>
      <w:r>
        <w:t xml:space="preserve">Account Name: Kyoto Harmony Midwifery Clinic</w:t>
      </w:r>
    </w:p>
    <w:p>
      <w:pPr>
        <w:numPr>
          <w:ilvl w:val="0"/>
          <w:numId w:val="1001"/>
        </w:numPr>
        <w:pStyle w:val="Compact"/>
      </w:pPr>
      <w:r>
        <w:rPr>
          <w:bCs/>
          <w:b/>
        </w:rPr>
        <w:t xml:space="preserve">Credit Card:</w:t>
      </w:r>
      <w:r>
        <w:t xml:space="preserve"> </w:t>
      </w:r>
      <w:r>
        <w:t xml:space="preserve">Visa, Mastercard, JCB (Please contact us to arrange).</w:t>
      </w:r>
    </w:p>
    <w:p>
      <w:pPr>
        <w:numPr>
          <w:ilvl w:val="0"/>
          <w:numId w:val="1001"/>
        </w:numPr>
        <w:pStyle w:val="Compact"/>
      </w:pPr>
      <w:r>
        <w:rPr>
          <w:bCs/>
          <w:b/>
        </w:rPr>
        <w:t xml:space="preserve">Cash:</w:t>
      </w:r>
      <w:r>
        <w:t xml:space="preserve"> </w:t>
      </w:r>
      <w:r>
        <w:t xml:space="preserve">Accepted at our clinic in Higashiyama-ku.</w:t>
      </w:r>
    </w:p>
    <w:p>
      <w:pPr>
        <w:pStyle w:val="FirstParagraph"/>
      </w:pPr>
      <w:r>
        <w:rPr>
          <w:bCs/>
          <w:b/>
        </w:rPr>
        <w:t xml:space="preserve">Note on Insurance:</w:t>
      </w:r>
      <w:r>
        <w:t xml:space="preserve"> </w:t>
      </w:r>
      <w:r>
        <w:t xml:space="preserve">This invoice covers private midwifery services. Please note that while some prenatal care may be covered by Japan's National Health Insurance (NHI), private midwifery consultations and home birth support are often out-of-pocket expenses. We recommend checking with your insurance provider.</w:t>
      </w:r>
    </w:p>
    <w:bookmarkEnd w:id="24"/>
    <w:bookmarkStart w:id="25" w:name="terms-and-conditions"/>
    <w:p>
      <w:pPr>
        <w:pStyle w:val="Heading3"/>
      </w:pPr>
      <w:r>
        <w:t xml:space="preserve">Terms and Conditions</w:t>
      </w:r>
    </w:p>
    <w:p>
      <w:pPr>
        <w:pStyle w:val="FirstParagraph"/>
      </w:pPr>
      <w:r>
        <w:t xml:space="preserve">1.</w:t>
      </w:r>
      <w:r>
        <w:t xml:space="preserve"> </w:t>
      </w:r>
      <w:r>
        <w:rPr>
          <w:bCs/>
          <w:b/>
        </w:rPr>
        <w:t xml:space="preserve">Confidentiality:</w:t>
      </w:r>
      <w:r>
        <w:t xml:space="preserve"> </w:t>
      </w:r>
      <w:r>
        <w:t xml:space="preserve">All patient information is kept strictly confidential in accordance with Japanese medical privacy laws.</w:t>
      </w:r>
    </w:p>
    <w:p>
      <w:pPr>
        <w:pStyle w:val="BodyText"/>
      </w:pPr>
      <w:r>
        <w:t xml:space="preserve">2.</w:t>
      </w:r>
      <w:r>
        <w:t xml:space="preserve"> </w:t>
      </w:r>
      <w:r>
        <w:rPr>
          <w:bCs/>
          <w:b/>
        </w:rPr>
        <w:t xml:space="preserve">Cancellation Policy:</w:t>
      </w:r>
      <w:r>
        <w:t xml:space="preserve"> </w:t>
      </w:r>
      <w:r>
        <w:t xml:space="preserve">Appointments cancelled less than 24 hours in advance may incur a fee of ¥5,000.</w:t>
      </w:r>
    </w:p>
    <w:p>
      <w:pPr>
        <w:pStyle w:val="BodyText"/>
      </w:pPr>
      <w:r>
        <w:t xml:space="preserve">3.</w:t>
      </w:r>
      <w:r>
        <w:t xml:space="preserve"> </w:t>
      </w:r>
      <w:r>
        <w:rPr>
          <w:bCs/>
          <w:b/>
        </w:rPr>
        <w:t xml:space="preserve">Emergency Care:</w:t>
      </w:r>
      <w:r>
        <w:t xml:space="preserve"> </w:t>
      </w:r>
      <w:r>
        <w:t xml:space="preserve">In the event of a medical emergency requiring hospitalization, our midwife will coordinate with the nearest appropriate facility in Kyoto. Additional hospital fees are the responsibility of the client.</w:t>
      </w:r>
    </w:p>
    <w:p>
      <w:pPr>
        <w:pStyle w:val="BodyText"/>
      </w:pPr>
      <w:r>
        <w:t xml:space="preserve">4.</w:t>
      </w:r>
      <w:r>
        <w:t xml:space="preserve"> </w:t>
      </w:r>
      <w:r>
        <w:rPr>
          <w:bCs/>
          <w:b/>
        </w:rPr>
        <w:t xml:space="preserve">Late Payments:</w:t>
      </w:r>
      <w:r>
        <w:t xml:space="preserve"> </w:t>
      </w:r>
      <w:r>
        <w:t xml:space="preserve">Invoices not paid by the due date may be subject to a late fee of 1.5% per month.</w:t>
      </w:r>
    </w:p>
    <w:p>
      <w:pPr>
        <w:pStyle w:val="BodyText"/>
      </w:pPr>
      <w:r>
        <w:t xml:space="preserve">5.</w:t>
      </w:r>
      <w:r>
        <w:t xml:space="preserve"> </w:t>
      </w:r>
      <w:r>
        <w:rPr>
          <w:bCs/>
          <w:b/>
        </w:rPr>
        <w:t xml:space="preserve">Scope of Practice:</w:t>
      </w:r>
      <w:r>
        <w:t xml:space="preserve"> </w:t>
      </w:r>
      <w:r>
        <w:t xml:space="preserve">Services are provided by a licensed midwife in Japan. This invoice does not constitute a guarantee of specific medical outcomes.</w:t>
      </w:r>
    </w:p>
    <w:bookmarkEnd w:id="25"/>
    <w:p>
      <w:pPr>
        <w:pStyle w:val="BodyText"/>
      </w:pPr>
      <w:r>
        <w:t xml:space="preserve">Kyoto Harmony Midwifery Clinic | 123 Higashiyama-ku, Sannenzaka Street, Kyoto, Japan 605-0862</w:t>
      </w:r>
      <w:r>
        <w:br/>
      </w:r>
      <w:r>
        <w:t xml:space="preserve">Tel: +81-75-555-0199 | Email: billing@kyoto-midwife.jp</w:t>
      </w:r>
      <w:r>
        <w:br/>
      </w:r>
      <w:r>
        <w:t xml:space="preserve">Registered with the Japan Midwives Association</w:t>
      </w:r>
    </w:p>
    <w:p>
      <w:pPr>
        <w:pStyle w:val="BodyText"/>
      </w:pPr>
      <w:r>
        <w:t xml:space="preserve">Thank you for choosing our midwifery services in Kyoto.</w:t>
      </w:r>
    </w:p>
    <w:p>
      <w:pPr>
        <w:pStyle w:val="BodyText"/>
      </w:pPr>
      <w:r>
        <w:t xml:space="preserve">Hanko Stamp</w:t>
      </w:r>
      <w:r>
        <w:br/>
      </w:r>
      <w:r>
        <w:t xml:space="preserve">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Kyoto, Japan</dc:title>
  <dc:creator/>
  <dc:language>en</dc:language>
  <cp:keywords/>
  <dcterms:created xsi:type="dcterms:W3CDTF">2026-10-10T04:13:06Z</dcterms:created>
  <dcterms:modified xsi:type="dcterms:W3CDTF">2026-10-10T04:13:06Z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