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midwife-services-casablanca"/>
    <w:p>
      <w:pPr>
        <w:pStyle w:val="Heading1"/>
      </w:pPr>
      <w:r>
        <w:t xml:space="preserve">Midwife Services Casablanca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Sarah Alami, Certified Midwife</w:t>
      </w:r>
    </w:p>
    <w:p>
      <w:pPr>
        <w:pStyle w:val="BodyText"/>
      </w:pPr>
      <w:r>
        <w:t xml:space="preserve">123 Boulevard Mohammed V, Maarif District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t xml:space="preserve">Phone: +212 522-000-000</w:t>
      </w:r>
    </w:p>
    <w:p>
      <w:pPr>
        <w:pStyle w:val="BodyText"/>
      </w:pPr>
      <w:r>
        <w:t xml:space="preserve">Email: contact@midwife-casa.ma</w:t>
      </w:r>
    </w:p>
    <w:p>
      <w:pPr>
        <w:pStyle w:val="BodyText"/>
      </w:pPr>
      <w:r>
        <w:t xml:space="preserve">Reg. No: 12345/CASA/MID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2023 - October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Fatima Zahra Bennani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Ibn Sina, Anfa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+212 661-000-000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f.bennani@example.com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Home Birth Assistance &amp; Consultation</w:t>
      </w:r>
    </w:p>
    <w:p>
      <w:pPr>
        <w:pStyle w:val="BodyText"/>
      </w:pPr>
      <w:r>
        <w:t xml:space="preserve">45 Rue Ibn Sina, Anfa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Insurance Ref:</w:t>
      </w:r>
      <w:r>
        <w:t xml:space="preserve"> </w:t>
      </w:r>
      <w:r>
        <w:t xml:space="preserve">CNSS / RAMED (If applicable)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Risk Assessment</w:t>
            </w:r>
            <w:r>
              <w:br/>
            </w:r>
            <w:r>
              <w:t xml:space="preserve">Comprehensive health history review, physical examination, and personalized birth plan creation tailored to the client's needs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Prenatal Monitoring Visits</w:t>
            </w:r>
            <w:r>
              <w:br/>
            </w:r>
            <w:r>
              <w:t xml:space="preserve">Regular check-ups including fetal heart rate monitoring, blood pressure checks, and nutritional guidance. Includes 4 visits during the third trimester.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Attendance &amp; Labor Support</w:t>
            </w:r>
            <w:r>
              <w:br/>
            </w:r>
            <w:r>
              <w:t xml:space="preserve">Continuous support during labor, delivery assistance, and immediate postpartum care for both mother and newborn at the client's residence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Home Visits (First Week)</w:t>
            </w:r>
            <w:r>
              <w:br/>
            </w:r>
            <w:r>
              <w:t xml:space="preserve">Daily visits for the first 5 days post-delivery to monitor recovery, assist with breastfeeding, and perform newborn care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Umbilical Cord Care &amp; Newborn Screening</w:t>
            </w:r>
            <w:r>
              <w:br/>
            </w:r>
            <w:r>
              <w:t xml:space="preserve">Professional care for the umbilical cord stump and initial screening for common newborn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</w:t>
            </w:r>
            <w:r>
              <w:br/>
            </w:r>
            <w:r>
              <w:t xml:space="preserve">Fee for arranging and accompanying the client to the nearest hospital in Casablanca if complications arise (Standby fee).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Documentation</w:t>
            </w:r>
            <w:r>
              <w:br/>
            </w:r>
            <w:r>
              <w:t xml:space="preserve">Preparation of birth certificates and medical reports required by Moroccan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9,300.00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1,860.00 MAD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-300.00 MAD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10,860.00 MAD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or cash.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Attijariwafa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Sarah Alami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MA00 0000 0000 0000 0000 0000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ATBJMAMC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INV-2023-0045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covers all midwifery services rendered in Casablanca, Morocco, as agreed upon in the service contract dated August 15, 2023.</w:t>
      </w:r>
    </w:p>
    <w:p>
      <w:pPr>
        <w:pStyle w:val="BodyText"/>
      </w:pPr>
      <w:r>
        <w:t xml:space="preserve">2. Late payments will incur a penalty of 2% per month on the outstanding balance.</w:t>
      </w:r>
    </w:p>
    <w:p>
      <w:pPr>
        <w:pStyle w:val="BodyText"/>
      </w:pPr>
      <w:r>
        <w:t xml:space="preserve">3. In case of medical emergencies requiring hospitalization, additional hospital fees are not included in this invoice and will be billed separately by the healthcare facility.</w:t>
      </w:r>
    </w:p>
    <w:p>
      <w:pPr>
        <w:pStyle w:val="BodyText"/>
      </w:pPr>
      <w:r>
        <w:t xml:space="preserve">4. All services are provided in accordance with the Moroccan Ministry of Health regulations for midwives.</w:t>
      </w:r>
    </w:p>
    <w:p>
      <w:pPr>
        <w:pStyle w:val="BodyText"/>
      </w:pPr>
      <w:r>
        <w:t xml:space="preserve">5. Please retain this invoice for your records and for any insurance claims.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Sarah Alami, Certified Midwife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t xml:space="preserve">Fatima Zahra Bennani</w:t>
      </w:r>
    </w:p>
    <w:p>
      <w:pPr>
        <w:pStyle w:val="BodyText"/>
      </w:pPr>
      <w:r>
        <w:t xml:space="preserve">Midwife Services Casablanca | 123 Boulevard Mohammed V, Maarif, Casablanca, Morocco</w:t>
      </w:r>
    </w:p>
    <w:p>
      <w:pPr>
        <w:pStyle w:val="BodyText"/>
      </w:pPr>
      <w:r>
        <w:t xml:space="preserve">Phone: +212 522-000-000 | Email: contact@midwife-casa.ma</w:t>
      </w:r>
    </w:p>
    <w:p>
      <w:pPr>
        <w:pStyle w:val="BodyText"/>
      </w:pPr>
      <w:r>
        <w:t xml:space="preserve">Thank you for trusting us with your care.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Casablanca, Morocco</dc:title>
  <dc:creator/>
  <dc:language>en</dc:language>
  <cp:keywords/>
  <dcterms:created xsi:type="dcterms:W3CDTF">2026-10-10T04:17:02Z</dcterms:created>
  <dcterms:modified xsi:type="dcterms:W3CDTF">2026-10-10T04:17:02Z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