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invoice"/>
    <w:p>
      <w:pPr>
        <w:pStyle w:val="Heading1"/>
      </w:pPr>
      <w:r>
        <w:t xml:space="preserve">INVOICE</w:t>
      </w:r>
    </w:p>
    <w:p>
      <w:pPr>
        <w:pStyle w:val="FirstParagraph"/>
      </w:pPr>
      <w:r>
        <w:rPr>
          <w:bCs/>
          <w:b/>
        </w:rPr>
        <w:t xml:space="preserve">Auckland Community Midwifery Services</w:t>
      </w:r>
    </w:p>
    <w:p>
      <w:pPr>
        <w:pStyle w:val="BodyText"/>
      </w:pPr>
      <w:r>
        <w:t xml:space="preserve">123 Karangahape Road</w:t>
      </w:r>
      <w:r>
        <w:br/>
      </w:r>
      <w:r>
        <w:t xml:space="preserve">Auckland Central</w:t>
      </w:r>
      <w:r>
        <w:br/>
      </w:r>
      <w:r>
        <w:t xml:space="preserve">Auckland 1010</w:t>
      </w:r>
      <w:r>
        <w:br/>
      </w:r>
      <w:r>
        <w:t xml:space="preserve">New Zealand</w:t>
      </w:r>
    </w:p>
    <w:p>
      <w:pPr>
        <w:pStyle w:val="BodyText"/>
      </w:pPr>
      <w:r>
        <w:t xml:space="preserve">Phone: +64 9 555 1234</w:t>
      </w:r>
      <w:r>
        <w:br/>
      </w:r>
      <w:r>
        <w:t xml:space="preserve">Email: billing@aucklandmidwives.co.nz</w:t>
      </w:r>
      <w:r>
        <w:br/>
      </w:r>
      <w:r>
        <w:t xml:space="preserve">Business Number: BN 123-456-789</w:t>
      </w:r>
    </w:p>
    <w:bookmarkEnd w:id="20"/>
    <w:p>
      <w:pPr>
        <w:pStyle w:val="BodyText"/>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Method:</w:t>
      </w:r>
      <w:r>
        <w:t xml:space="preserve"> </w:t>
      </w:r>
      <w:r>
        <w:t xml:space="preserve">Bank Transfer / Credit Card</w:t>
      </w:r>
    </w:p>
    <w:p>
      <w:pPr>
        <w:pStyle w:val="BodyText"/>
      </w:pPr>
      <w:r>
        <w:t xml:space="preserve">Bill To:</w:t>
      </w:r>
    </w:p>
    <w:p>
      <w:pPr>
        <w:pStyle w:val="BodyText"/>
      </w:pPr>
      <w:r>
        <w:rPr>
          <w:bCs/>
          <w:b/>
        </w:rPr>
        <w:t xml:space="preserve">Client Name:</w:t>
      </w:r>
      <w:r>
        <w:t xml:space="preserve"> </w:t>
      </w:r>
      <w:r>
        <w:t xml:space="preserve">Jane Doe</w:t>
      </w:r>
    </w:p>
    <w:p>
      <w:pPr>
        <w:pStyle w:val="BodyText"/>
      </w:pPr>
      <w:r>
        <w:rPr>
          <w:bCs/>
          <w:b/>
        </w:rPr>
        <w:t xml:space="preserve">Address:</w:t>
      </w:r>
      <w:r>
        <w:t xml:space="preserve"> </w:t>
      </w:r>
      <w:r>
        <w:t xml:space="preserve">45 Remuera Road</w:t>
      </w:r>
      <w:r>
        <w:br/>
      </w:r>
      <w:r>
        <w:t xml:space="preserve">Remuera</w:t>
      </w:r>
      <w:r>
        <w:br/>
      </w:r>
      <w:r>
        <w:t xml:space="preserve">Auckland 1050</w:t>
      </w:r>
      <w:r>
        <w:br/>
      </w:r>
      <w:r>
        <w:t xml:space="preserve">New Zealand</w:t>
      </w:r>
    </w:p>
    <w:p>
      <w:pPr>
        <w:pStyle w:val="BodyText"/>
      </w:pPr>
      <w:r>
        <w:rPr>
          <w:bCs/>
          <w:b/>
        </w:rPr>
        <w:t xml:space="preserve">Contact:</w:t>
      </w:r>
      <w:r>
        <w:t xml:space="preserve"> </w:t>
      </w:r>
      <w:r>
        <w:t xml:space="preserve">+64 21 555 6789</w:t>
      </w:r>
      <w:r>
        <w:br/>
      </w:r>
      <w:r>
        <w:t xml:space="preserve">Email: jane.doe@example.com</w:t>
      </w:r>
    </w:p>
    <w:p>
      <w:pPr>
        <w:pStyle w:val="BodyText"/>
      </w:pPr>
      <w:r>
        <w:rPr>
          <w:bCs/>
          <w:b/>
        </w:rPr>
        <w:t xml:space="preserve">Accredited Midwife:</w:t>
      </w:r>
      <w:r>
        <w:t xml:space="preserve"> </w:t>
      </w:r>
      <w:r>
        <w:t xml:space="preserve">Sarah Smith, RN, Midwife (Accredited by Midwifery Council of New Zealand)</w:t>
      </w:r>
    </w:p>
    <w:p>
      <w:pPr>
        <w:pStyle w:val="BodyText"/>
      </w:pPr>
      <w:r>
        <w:t xml:space="preserve">Description of Services:</w:t>
      </w:r>
    </w:p>
    <w:p>
      <w:pPr>
        <w:pStyle w:val="BodyText"/>
      </w:pPr>
      <w:r>
        <w:t xml:space="preserve">This invoice pertains to comprehensive midwifery care provided in Auckland, New Zealand, in accordance with the Midwifery Act 2004 and the standards set by the Midwifery Council of New Zealand. The services outlined below reflect the continuum of care delivered during pregnancy, labour, birth, and the postnatal period. As an accredited midwife operating within the Auckland region, the care provided aligns with local health guidelines, cultural considerations, and the unique needs of families in New Zealand.</w:t>
      </w:r>
    </w:p>
    <w:p>
      <w:pPr>
        <w:pStyle w:val="BodyText"/>
      </w:pPr>
      <w:r>
        <w:t xml:space="preserve">Itemised Charges: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Initial Consultation and Care Plan Development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Antenatal Visits (12 sessions)</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Labour and Birth Attendance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Postnatal Visits (8 sessions)</w:t>
            </w:r>
          </w:p>
        </w:tc>
        <w:tc>
          <w:tcPr/>
          <w:p>
            <w:pPr>
              <w:pStyle w:val="Compact"/>
              <w:jc w:val="left"/>
            </w:pPr>
            <w:r>
              <w:t xml:space="preserve">8</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5</w:t>
            </w:r>
          </w:p>
        </w:tc>
        <w:tc>
          <w:tcPr/>
          <w:p>
            <w:pPr>
              <w:pStyle w:val="Compact"/>
              <w:jc w:val="left"/>
            </w:pPr>
            <w:r>
              <w:t xml:space="preserve">Emergency Out-of-Hours Call-Out Fee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Travel Surcharge (Auckland Region)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Documentation and Certification Fees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t xml:space="preserve">Additional Support Services (Breastfeeding Consultation)</w:t>
            </w:r>
          </w:p>
        </w:tc>
        <w:tc>
          <w:tcPr/>
          <w:p>
            <w:pPr>
              <w:pStyle w:val="Compact"/>
              <w:jc w:val="left"/>
            </w:pPr>
            <w:r>
              <w:t xml:space="preserve">2</w:t>
            </w:r>
          </w:p>
        </w:tc>
        <w:tc>
          <w:tcPr/>
          <w:p>
            <w:pPr>
              <w:pStyle w:val="Compact"/>
              <w:jc w:val="left"/>
            </w:pPr>
            <w:r>
              <w:t xml:space="preserve">90.00</w:t>
            </w:r>
          </w:p>
        </w:tc>
        <w:tc>
          <w:tcPr/>
          <w:p>
            <w:pPr>
              <w:pStyle w:val="Compact"/>
              <w:jc w:val="left"/>
            </w:pPr>
            <w:r>
              <w:t xml:space="preserve">180.00</w:t>
            </w:r>
          </w:p>
        </w:tc>
      </w:tr>
      <w:tr>
        <w:tc>
          <w:tcPr>
            <w:gridSpan w:val="4"/>
          </w:tcPr>
          <w:p>
            <w:pPr>
              <w:pStyle w:val="Compact"/>
              <w:jc w:val="left"/>
            </w:pPr>
            <w:r>
              <w:t xml:space="preserve">Subtotal</w:t>
            </w:r>
          </w:p>
        </w:tc>
        <w:tc>
          <w:tcPr/>
          <w:p>
            <w:pPr>
              <w:pStyle w:val="Compact"/>
              <w:jc w:val="left"/>
            </w:pPr>
            <w:r>
              <w:t xml:space="preserve">3,775.00</w:t>
            </w:r>
          </w:p>
        </w:tc>
      </w:tr>
      <w:tr>
        <w:tc>
          <w:tcPr>
            <w:gridSpan w:val="4"/>
          </w:tcPr>
          <w:p>
            <w:pPr>
              <w:pStyle w:val="Compact"/>
              <w:jc w:val="left"/>
            </w:pPr>
            <w:r>
              <w:t xml:space="preserve">GST (15%)</w:t>
            </w:r>
          </w:p>
        </w:tc>
        <w:tc>
          <w:tcPr/>
          <w:p>
            <w:pPr>
              <w:pStyle w:val="Compact"/>
              <w:jc w:val="left"/>
            </w:pPr>
            <w:r>
              <w:t xml:space="preserve">566.25</w:t>
            </w:r>
          </w:p>
        </w:tc>
      </w:tr>
      <w:tr>
        <w:tc>
          <w:tcPr>
            <w:gridSpan w:val="4"/>
          </w:tcPr>
          <w:p>
            <w:pPr>
              <w:pStyle w:val="Compact"/>
              <w:jc w:val="left"/>
            </w:pPr>
            <w:r>
              <w:t xml:space="preserve">Total Amount Due (NZD)</w:t>
            </w:r>
          </w:p>
        </w:tc>
        <w:tc>
          <w:tcPr/>
          <w:p>
            <w:pPr>
              <w:pStyle w:val="Compact"/>
              <w:jc w:val="left"/>
            </w:pPr>
            <w:r>
              <w:t xml:space="preserve">4,341.25</w:t>
            </w:r>
          </w:p>
        </w:tc>
      </w:tr>
    </w:tbl>
    <w:p>
      <w:pPr>
        <w:pStyle w:val="BodyText"/>
      </w:pPr>
      <w:r>
        <w:t xml:space="preserve">Payment Instructions:</w:t>
      </w:r>
    </w:p>
    <w:p>
      <w:pPr>
        <w:pStyle w:val="BodyText"/>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ANZ New Zealand</w:t>
      </w:r>
      <w:r>
        <w:br/>
      </w:r>
      <w:r>
        <w:rPr>
          <w:bCs/>
          <w:b/>
        </w:rPr>
        <w:t xml:space="preserve">Account Name:</w:t>
      </w:r>
      <w:r>
        <w:t xml:space="preserve"> </w:t>
      </w:r>
      <w:r>
        <w:t xml:space="preserve">Auckland Community Midwifery Services</w:t>
      </w:r>
      <w:r>
        <w:br/>
      </w:r>
      <w:r>
        <w:rPr>
          <w:bCs/>
          <w:b/>
        </w:rPr>
        <w:t xml:space="preserve">Account Number:</w:t>
      </w:r>
      <w:r>
        <w:t xml:space="preserve"> </w:t>
      </w:r>
      <w:r>
        <w:t xml:space="preserve">01-2345-6789012-00</w:t>
      </w:r>
      <w:r>
        <w:br/>
      </w:r>
      <w:r>
        <w:rPr>
          <w:bCs/>
          <w:b/>
        </w:rPr>
        <w:t xml:space="preserve">Reference:</w:t>
      </w:r>
      <w:r>
        <w:t xml:space="preserve"> </w:t>
      </w:r>
      <w:r>
        <w:t xml:space="preserve">INV-2024-0892</w:t>
      </w:r>
    </w:p>
    <w:p>
      <w:pPr>
        <w:pStyle w:val="BodyText"/>
      </w:pPr>
      <w:r>
        <w:t xml:space="preserve">For credit card payments, please contact our billing department at +64 9 555 1234 or email billing@aucklandmidwives.co.nz.</w:t>
      </w:r>
    </w:p>
    <w:p>
      <w:pPr>
        <w:pStyle w:val="BodyText"/>
      </w:pPr>
      <w:r>
        <w:t xml:space="preserve">Terms and Conditions:</w:t>
      </w:r>
    </w:p>
    <w:p>
      <w:pPr>
        <w:pStyle w:val="BodyText"/>
      </w:pPr>
      <w:r>
        <w:t xml:space="preserve">1. All services are provided by an accredited midwife registered with the Midwifery Council of New Zealand.</w:t>
      </w:r>
    </w:p>
    <w:p>
      <w:pPr>
        <w:pStyle w:val="BodyText"/>
      </w:pPr>
      <w:r>
        <w:t xml:space="preserve">2. Payment is due within 30 days of the invoice date. Late payments may incur a 1.5% monthly interest charge.</w:t>
      </w:r>
    </w:p>
    <w:p>
      <w:pPr>
        <w:pStyle w:val="BodyText"/>
      </w:pPr>
      <w:r>
        <w:t xml:space="preserve">3. This invoice is issued in accordance with New Zealand tax laws and includes GST where applicable.</w:t>
      </w:r>
    </w:p>
    <w:p>
      <w:pPr>
        <w:pStyle w:val="BodyText"/>
      </w:pPr>
      <w:r>
        <w:t xml:space="preserve">4. Any disputes regarding this invoice must be raised within 14 days of receipt.</w:t>
      </w:r>
    </w:p>
    <w:p>
      <w:pPr>
        <w:pStyle w:val="BodyText"/>
      </w:pPr>
      <w:r>
        <w:t xml:space="preserve">5. Midwifery care is tailored to the individual needs of each client, and additional services may be billed separately if agreed upon in advance.</w:t>
      </w:r>
    </w:p>
    <w:p>
      <w:pPr>
        <w:pStyle w:val="BodyText"/>
      </w:pPr>
      <w:r>
        <w:t xml:space="preserve">Additional Notes:</w:t>
      </w:r>
    </w:p>
    <w:p>
      <w:pPr>
        <w:pStyle w:val="BodyText"/>
      </w:pPr>
      <w:r>
        <w:t xml:space="preserve">Thank you for choosing Auckland Community Midwifery Services. We are committed to providing compassionate, culturally safe, and evidence-based care to families across Auckland, New Zealand. If you have any questions about this invoice or the services provided, please do not hesitate to contact us.</w:t>
      </w:r>
    </w:p>
    <w:p>
      <w:pPr>
        <w:pStyle w:val="BodyText"/>
      </w:pPr>
      <w:r>
        <w:t xml:space="preserve">This document is an official invoice issued by Auckland Community Midwifery Services. It is valid for payment purposes and complies with New Zealand financial regulations. For further information, visit our website at www.aucklandmidwives.co.nz.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Invoice - Auckland, New Zealand</dc:title>
  <dc:creator/>
  <dc:language>en</dc:language>
  <cp:keywords/>
  <dcterms:created xsi:type="dcterms:W3CDTF">2026-10-10T04:36:14Z</dcterms:created>
  <dcterms:modified xsi:type="dcterms:W3CDTF">2026-10-10T04:36:14Z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