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w:t>
      </w:r>
      <w:r>
        <w:t xml:space="preserve"> </w:t>
      </w:r>
      <w:r>
        <w:t xml:space="preserve">Services</w:t>
      </w:r>
      <w:r>
        <w:t xml:space="preserve"> </w:t>
      </w:r>
      <w:r>
        <w:t xml:space="preserve">Invoice</w:t>
      </w:r>
      <w:r>
        <w:t xml:space="preserve"> </w:t>
      </w:r>
      <w:r>
        <w:t xml:space="preserve">-</w:t>
      </w:r>
      <w:r>
        <w:t xml:space="preserve"> </w:t>
      </w:r>
      <w:r>
        <w:t xml:space="preserve">Doha,</w:t>
      </w:r>
      <w:r>
        <w:t xml:space="preserve"> </w:t>
      </w:r>
      <w:r>
        <w:t xml:space="preserve">Qatar</w:t>
      </w:r>
    </w:p>
    <w:bookmarkStart w:id="20" w:name="pearl-maternity-care"/>
    <w:p>
      <w:pPr>
        <w:pStyle w:val="Heading1"/>
      </w:pPr>
      <w:r>
        <w:t xml:space="preserve">Pearl Maternity Care</w:t>
      </w:r>
    </w:p>
    <w:p>
      <w:pPr>
        <w:pStyle w:val="FirstParagraph"/>
      </w:pPr>
      <w:r>
        <w:rPr>
          <w:bCs/>
          <w:b/>
        </w:rPr>
        <w:t xml:space="preserve">Professional Midwifery Services</w:t>
      </w:r>
    </w:p>
    <w:p>
      <w:pPr>
        <w:pStyle w:val="BodyText"/>
      </w:pPr>
      <w:r>
        <w:t xml:space="preserve">Building 45, Street 322, Zone 60</w:t>
      </w:r>
    </w:p>
    <w:p>
      <w:pPr>
        <w:pStyle w:val="BodyText"/>
      </w:pPr>
      <w:r>
        <w:t xml:space="preserve">Al Sadd, Doha, Qatar</w:t>
      </w:r>
    </w:p>
    <w:p>
      <w:pPr>
        <w:pStyle w:val="BodyText"/>
      </w:pPr>
      <w:r>
        <w:t xml:space="preserve">P.O. Box: 23456</w:t>
      </w:r>
    </w:p>
    <w:p>
      <w:pPr>
        <w:pStyle w:val="BodyText"/>
      </w:pPr>
      <w:r>
        <w:t xml:space="preserve">Tel: +974 4412 3456 | Email: billing@pearlmaternity.qa</w:t>
      </w:r>
    </w:p>
    <w:p>
      <w:pPr>
        <w:pStyle w:val="BodyText"/>
      </w:pPr>
      <w:r>
        <w:t xml:space="preserve">Commercial Registration: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INV-QA-2023-0892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September 01, 2023 - October 20, 2023</w:t>
      </w:r>
    </w:p>
    <w:bookmarkEnd w:id="21"/>
    <w:bookmarkStart w:id="22" w:name="bill-to"/>
    <w:p>
      <w:pPr>
        <w:pStyle w:val="Heading3"/>
      </w:pPr>
      <w:r>
        <w:t xml:space="preserve">Bill To</w:t>
      </w:r>
    </w:p>
    <w:p>
      <w:pPr>
        <w:pStyle w:val="FirstParagraph"/>
      </w:pPr>
      <w:r>
        <w:rPr>
          <w:bCs/>
          <w:b/>
        </w:rPr>
        <w:t xml:space="preserve">Ms. Sarah Al-Mansoori</w:t>
      </w:r>
    </w:p>
    <w:p>
      <w:pPr>
        <w:pStyle w:val="BodyText"/>
      </w:pPr>
      <w:r>
        <w:t xml:space="preserve">Residential Villa 12, Block A</w:t>
      </w:r>
    </w:p>
    <w:p>
      <w:pPr>
        <w:pStyle w:val="BodyText"/>
      </w:pPr>
      <w:r>
        <w:t xml:space="preserve">Al Waab, Doha, Qatar</w:t>
      </w:r>
    </w:p>
    <w:p>
      <w:pPr>
        <w:pStyle w:val="BodyText"/>
      </w:pPr>
      <w:r>
        <w:t xml:space="preserve">Mobile: +974 3398 7654</w:t>
      </w:r>
    </w:p>
    <w:p>
      <w:pPr>
        <w:pStyle w:val="BodyText"/>
      </w:pPr>
      <w:r>
        <w:t xml:space="preserve">Email: sarah.m@example.com</w:t>
      </w:r>
    </w:p>
    <w:bookmarkEnd w:id="22"/>
    <w:bookmarkStart w:id="23" w:name="service-details"/>
    <w:p>
      <w:pPr>
        <w:pStyle w:val="Heading3"/>
      </w:pPr>
      <w:r>
        <w:t xml:space="preserve">Service Details</w:t>
      </w:r>
    </w:p>
    <w:p>
      <w:pPr>
        <w:pStyle w:val="FirstParagraph"/>
      </w:pPr>
      <w:r>
        <w:rPr>
          <w:bCs/>
          <w:b/>
        </w:rPr>
        <w:t xml:space="preserve">Patient Name:</w:t>
      </w:r>
      <w:r>
        <w:t xml:space="preserve"> </w:t>
      </w:r>
      <w:r>
        <w:t xml:space="preserve">Ms. Sarah Al-Mansoori</w:t>
      </w:r>
    </w:p>
    <w:p>
      <w:pPr>
        <w:pStyle w:val="BodyText"/>
      </w:pPr>
      <w:r>
        <w:rPr>
          <w:bCs/>
          <w:b/>
        </w:rPr>
        <w:t xml:space="preserve">Service Type:</w:t>
      </w:r>
      <w:r>
        <w:t xml:space="preserve"> </w:t>
      </w:r>
      <w:r>
        <w:t xml:space="preserve">Comprehensive Antenatal &amp; Postnatal Midwifery Care</w:t>
      </w:r>
    </w:p>
    <w:p>
      <w:pPr>
        <w:pStyle w:val="BodyText"/>
      </w:pPr>
      <w:r>
        <w:rPr>
          <w:bCs/>
          <w:b/>
        </w:rPr>
        <w:t xml:space="preserve">Location:</w:t>
      </w:r>
      <w:r>
        <w:t xml:space="preserve"> </w:t>
      </w:r>
      <w:r>
        <w:t xml:space="preserve">Home Care &amp; Clinic Visits in Doha</w:t>
      </w:r>
    </w:p>
    <w:p>
      <w:pPr>
        <w:pStyle w:val="BodyText"/>
      </w:pPr>
      <w:r>
        <w:rPr>
          <w:bCs/>
          <w:b/>
        </w:rPr>
        <w:t xml:space="preserve">Referring Physician:</w:t>
      </w:r>
      <w:r>
        <w:t xml:space="preserve"> </w:t>
      </w:r>
      <w:r>
        <w:t xml:space="preserve">Dr. Ahmed Hassan, Hamad Medical Corporation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 Services</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Amount (QAR)</w:t>
            </w:r>
          </w:p>
        </w:tc>
      </w:tr>
      <w:tr>
        <w:tc>
          <w:tcPr/>
          <w:p>
            <w:pPr>
              <w:pStyle w:val="Compact"/>
              <w:jc w:val="left"/>
            </w:pPr>
            <w:r>
              <w:t xml:space="preserve">1</w:t>
            </w:r>
          </w:p>
        </w:tc>
        <w:tc>
          <w:tcPr/>
          <w:p>
            <w:pPr>
              <w:pStyle w:val="Compact"/>
              <w:jc w:val="left"/>
            </w:pPr>
            <w:r>
              <w:rPr>
                <w:bCs/>
                <w:b/>
              </w:rPr>
              <w:t xml:space="preserve">Initial Consultation &amp; Care Plan Formulation</w:t>
            </w:r>
            <w:r>
              <w:br/>
            </w:r>
            <w:r>
              <w:t xml:space="preserve">Comprehensive assessment of medical history, risk factors, and lifestyle. Development of a personalized birth plan tailored to the client's preferences and safety standards within Qatar's healthcare framework.</w:t>
            </w:r>
          </w:p>
        </w:tc>
        <w:tc>
          <w:tcPr/>
          <w:p>
            <w:pPr>
              <w:pStyle w:val="Compact"/>
              <w:jc w:val="left"/>
            </w:pPr>
            <w:r>
              <w:t xml:space="preserve">01-Sep-2023</w:t>
            </w:r>
          </w:p>
        </w:tc>
        <w:tc>
          <w:tcPr/>
          <w:p>
            <w:pPr>
              <w:pStyle w:val="Compact"/>
              <w:jc w:val="left"/>
            </w:pPr>
            <w:r>
              <w:t xml:space="preserve">1 Session</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Antenatal Monitoring Visits (Trimester 2 &amp; 3)</w:t>
            </w:r>
            <w:r>
              <w:br/>
            </w:r>
            <w:r>
              <w:t xml:space="preserve">Regular home visits in Doha to monitor fetal heart rate, maternal blood pressure, fundal height, and weight gain. Includes education on nutrition and physical activity suitable for the local climate.</w:t>
            </w:r>
          </w:p>
        </w:tc>
        <w:tc>
          <w:tcPr/>
          <w:p>
            <w:pPr>
              <w:pStyle w:val="Compact"/>
              <w:jc w:val="left"/>
            </w:pPr>
            <w:r>
              <w:t xml:space="preserve">15-Sep-2023 to 15-Oct-2023</w:t>
            </w:r>
          </w:p>
        </w:tc>
        <w:tc>
          <w:tcPr/>
          <w:p>
            <w:pPr>
              <w:pStyle w:val="Compact"/>
              <w:jc w:val="left"/>
            </w:pPr>
            <w:r>
              <w:t xml:space="preserve">8 Visits</w:t>
            </w:r>
          </w:p>
        </w:tc>
        <w:tc>
          <w:tcPr/>
          <w:p>
            <w:pPr>
              <w:pStyle w:val="Compact"/>
              <w:jc w:val="left"/>
            </w:pPr>
            <w:r>
              <w:t xml:space="preserve">2,400.00</w:t>
            </w:r>
          </w:p>
        </w:tc>
      </w:tr>
      <w:tr>
        <w:tc>
          <w:tcPr/>
          <w:p>
            <w:pPr>
              <w:pStyle w:val="Compact"/>
              <w:jc w:val="left"/>
            </w:pPr>
            <w:r>
              <w:t xml:space="preserve">3</w:t>
            </w:r>
          </w:p>
        </w:tc>
        <w:tc>
          <w:tcPr/>
          <w:p>
            <w:pPr>
              <w:pStyle w:val="Compact"/>
              <w:jc w:val="left"/>
            </w:pPr>
            <w:r>
              <w:rPr>
                <w:bCs/>
                <w:b/>
              </w:rPr>
              <w:t xml:space="preserve">Prenatal Education &amp; Preparation Workshops</w:t>
            </w:r>
            <w:r>
              <w:br/>
            </w:r>
            <w:r>
              <w:t xml:space="preserve">One-on-one coaching sessions covering labor stages, breathing techniques, pain management options, and newborn care basics. Materials provided in English and Arabic.</w:t>
            </w:r>
          </w:p>
        </w:tc>
        <w:tc>
          <w:tcPr/>
          <w:p>
            <w:pPr>
              <w:pStyle w:val="Compact"/>
              <w:jc w:val="left"/>
            </w:pPr>
            <w:r>
              <w:t xml:space="preserve">20-Sep-2023</w:t>
            </w:r>
          </w:p>
        </w:tc>
        <w:tc>
          <w:tcPr/>
          <w:p>
            <w:pPr>
              <w:pStyle w:val="Compact"/>
              <w:jc w:val="left"/>
            </w:pPr>
            <w:r>
              <w:t xml:space="preserve">3 Hours</w:t>
            </w:r>
          </w:p>
        </w:tc>
        <w:tc>
          <w:tcPr/>
          <w:p>
            <w:pPr>
              <w:pStyle w:val="Compact"/>
              <w:jc w:val="left"/>
            </w:pPr>
            <w:r>
              <w:t xml:space="preserve">600.00</w:t>
            </w:r>
          </w:p>
        </w:tc>
      </w:tr>
      <w:tr>
        <w:tc>
          <w:tcPr/>
          <w:p>
            <w:pPr>
              <w:pStyle w:val="Compact"/>
              <w:jc w:val="left"/>
            </w:pPr>
            <w:r>
              <w:t xml:space="preserve">4</w:t>
            </w:r>
          </w:p>
        </w:tc>
        <w:tc>
          <w:tcPr/>
          <w:p>
            <w:pPr>
              <w:pStyle w:val="Compact"/>
              <w:jc w:val="left"/>
            </w:pPr>
            <w:r>
              <w:rPr>
                <w:bCs/>
                <w:b/>
              </w:rPr>
              <w:t xml:space="preserve">Continuous Labor Support &amp; Advocacy</w:t>
            </w:r>
            <w:r>
              <w:br/>
            </w:r>
            <w:r>
              <w:t xml:space="preserve">Presence during labor at the designated facility in Doha. Providing emotional support, physical comfort measures, and acting as a liaison between the patient and hospital staff to ensure the birth plan is respected.</w:t>
            </w:r>
          </w:p>
        </w:tc>
        <w:tc>
          <w:tcPr/>
          <w:p>
            <w:pPr>
              <w:pStyle w:val="Compact"/>
              <w:jc w:val="left"/>
            </w:pPr>
            <w:r>
              <w:t xml:space="preserve">20-Oct-2023</w:t>
            </w:r>
          </w:p>
        </w:tc>
        <w:tc>
          <w:tcPr/>
          <w:p>
            <w:pPr>
              <w:pStyle w:val="Compact"/>
              <w:jc w:val="left"/>
            </w:pPr>
            <w:r>
              <w:t xml:space="preserve">1 Event</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Immediate Postnatal Care (First 24 Hours)</w:t>
            </w:r>
            <w:r>
              <w:br/>
            </w:r>
            <w:r>
              <w:t xml:space="preserve">Assistance with the first breastfeeding session, assessment of the newborn's vital signs, and initial recovery check for the mother immediately following delivery.</w:t>
            </w:r>
          </w:p>
        </w:tc>
        <w:tc>
          <w:tcPr/>
          <w:p>
            <w:pPr>
              <w:pStyle w:val="Compact"/>
              <w:jc w:val="left"/>
            </w:pPr>
            <w:r>
              <w:t xml:space="preserve">20-Oct-2023</w:t>
            </w:r>
          </w:p>
        </w:tc>
        <w:tc>
          <w:tcPr/>
          <w:p>
            <w:pPr>
              <w:pStyle w:val="Compact"/>
              <w:jc w:val="left"/>
            </w:pPr>
            <w:r>
              <w:t xml:space="preserve">1 Session</w:t>
            </w:r>
          </w:p>
        </w:tc>
        <w:tc>
          <w:tcPr/>
          <w:p>
            <w:pPr>
              <w:pStyle w:val="Compact"/>
              <w:jc w:val="left"/>
            </w:pPr>
            <w:r>
              <w:t xml:space="preserve">500.00</w:t>
            </w:r>
          </w:p>
        </w:tc>
      </w:tr>
      <w:tr>
        <w:tc>
          <w:tcPr/>
          <w:p>
            <w:pPr>
              <w:pStyle w:val="Compact"/>
              <w:jc w:val="left"/>
            </w:pPr>
            <w:r>
              <w:t xml:space="preserve">6</w:t>
            </w:r>
          </w:p>
        </w:tc>
        <w:tc>
          <w:tcPr/>
          <w:p>
            <w:pPr>
              <w:pStyle w:val="Compact"/>
              <w:jc w:val="left"/>
            </w:pPr>
            <w:r>
              <w:rPr>
                <w:bCs/>
                <w:b/>
              </w:rPr>
              <w:t xml:space="preserve">Postnatal Home Visits &amp; Recovery Support</w:t>
            </w:r>
            <w:r>
              <w:br/>
            </w:r>
            <w:r>
              <w:t xml:space="preserve">Follow-up visits at the client's residence in Doha to monitor postpartum healing, manage breastfeeding challenges, and provide guidance on newborn care and maternal mental health.</w:t>
            </w:r>
          </w:p>
        </w:tc>
        <w:tc>
          <w:tcPr/>
          <w:p>
            <w:pPr>
              <w:pStyle w:val="Compact"/>
              <w:jc w:val="left"/>
            </w:pPr>
            <w:r>
              <w:t xml:space="preserve">22-Oct-2023 to 24-Oct-2023</w:t>
            </w:r>
          </w:p>
        </w:tc>
        <w:tc>
          <w:tcPr/>
          <w:p>
            <w:pPr>
              <w:pStyle w:val="Compact"/>
              <w:jc w:val="left"/>
            </w:pPr>
            <w:r>
              <w:t xml:space="preserve">3 Visits</w:t>
            </w:r>
          </w:p>
        </w:tc>
        <w:tc>
          <w:tcPr/>
          <w:p>
            <w:pPr>
              <w:pStyle w:val="Compact"/>
              <w:jc w:val="left"/>
            </w:pPr>
            <w:r>
              <w:t xml:space="preserve">900.00</w:t>
            </w:r>
          </w:p>
        </w:tc>
      </w:tr>
      <w:tr>
        <w:tc>
          <w:tcPr/>
          <w:p>
            <w:pPr>
              <w:pStyle w:val="Compact"/>
              <w:jc w:val="left"/>
            </w:pPr>
            <w:r>
              <w:t xml:space="preserve">7</w:t>
            </w:r>
          </w:p>
        </w:tc>
        <w:tc>
          <w:tcPr/>
          <w:p>
            <w:pPr>
              <w:pStyle w:val="Compact"/>
              <w:jc w:val="left"/>
            </w:pPr>
            <w:r>
              <w:rPr>
                <w:bCs/>
                <w:b/>
              </w:rPr>
              <w:t xml:space="preserve">Administrative &amp; Documentation Fees</w:t>
            </w:r>
            <w:r>
              <w:br/>
            </w:r>
            <w:r>
              <w:t xml:space="preserve">Preparation of detailed medical records, birth summaries, and coordination with pediatricians and general practitioners in Qatar for seamless continuity of care.</w:t>
            </w:r>
          </w:p>
        </w:tc>
        <w:tc>
          <w:tcPr/>
          <w:p>
            <w:pPr>
              <w:pStyle w:val="Compact"/>
              <w:jc w:val="left"/>
            </w:pPr>
            <w:r>
              <w:t xml:space="preserve">24-Oct-2023</w:t>
            </w:r>
          </w:p>
        </w:tc>
        <w:tc>
          <w:tcPr/>
          <w:p>
            <w:pPr>
              <w:pStyle w:val="Compact"/>
              <w:jc w:val="left"/>
            </w:pPr>
            <w:r>
              <w:t xml:space="preserve">1 Lot</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6,600.00 QAR</w:t>
            </w:r>
          </w:p>
        </w:tc>
      </w:tr>
      <w:tr>
        <w:tc>
          <w:tcPr/>
          <w:p>
            <w:pPr>
              <w:pStyle w:val="Compact"/>
              <w:jc w:val="left"/>
            </w:pPr>
            <w:r>
              <w:t xml:space="preserve">VAT (0% - Exempt under Healthcare)</w:t>
            </w:r>
          </w:p>
        </w:tc>
        <w:tc>
          <w:tcPr/>
          <w:p>
            <w:pPr>
              <w:pStyle w:val="Compact"/>
              <w:jc w:val="left"/>
            </w:pPr>
            <w:r>
              <w:t xml:space="preserve">0.00 QAR</w:t>
            </w:r>
          </w:p>
        </w:tc>
      </w:tr>
      <w:tr>
        <w:tc>
          <w:tcPr/>
          <w:p>
            <w:pPr>
              <w:pStyle w:val="Compact"/>
              <w:jc w:val="left"/>
            </w:pPr>
            <w:r>
              <w:t xml:space="preserve">Total Due</w:t>
            </w:r>
          </w:p>
        </w:tc>
        <w:tc>
          <w:tcPr/>
          <w:p>
            <w:pPr>
              <w:pStyle w:val="Compact"/>
              <w:jc w:val="left"/>
            </w:pPr>
            <w:r>
              <w:t xml:space="preserve">6,600.00 QAR</w:t>
            </w:r>
          </w:p>
        </w:tc>
      </w:tr>
    </w:tbl>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14 days of the invoice date. Late payments may incur a 2% monthly interest charge.</w:t>
      </w:r>
    </w:p>
    <w:p>
      <w:pPr>
        <w:numPr>
          <w:ilvl w:val="0"/>
          <w:numId w:val="1001"/>
        </w:numPr>
        <w:pStyle w:val="Compact"/>
      </w:pPr>
      <w:r>
        <w:rPr>
          <w:bCs/>
          <w:b/>
        </w:rPr>
        <w:t xml:space="preserve">Currency:</w:t>
      </w:r>
      <w:r>
        <w:t xml:space="preserve"> </w:t>
      </w:r>
      <w:r>
        <w:t xml:space="preserve">All amounts are quoted in Qatari Riyals (QAR).</w:t>
      </w:r>
    </w:p>
    <w:p>
      <w:pPr>
        <w:numPr>
          <w:ilvl w:val="0"/>
          <w:numId w:val="1001"/>
        </w:numPr>
        <w:pStyle w:val="Compact"/>
      </w:pPr>
      <w:r>
        <w:rPr>
          <w:bCs/>
          <w:b/>
        </w:rPr>
        <w:t xml:space="preserve">Scope of Practice:</w:t>
      </w:r>
      <w:r>
        <w:t xml:space="preserve"> </w:t>
      </w:r>
      <w:r>
        <w:t xml:space="preserve">The Midwife services provided are in accordance with the regulations set by the Primary Health Care Corporation (PHCC) and the Ministry of Public Health in Qatar. In case of medical emergencies requiring obstetric intervention, the Midwife will facilitate immediate transfer to a hospital in Doha.</w:t>
      </w:r>
    </w:p>
    <w:p>
      <w:pPr>
        <w:numPr>
          <w:ilvl w:val="0"/>
          <w:numId w:val="1001"/>
        </w:numPr>
        <w:pStyle w:val="Compact"/>
      </w:pPr>
      <w:r>
        <w:rPr>
          <w:bCs/>
          <w:b/>
        </w:rPr>
        <w:t xml:space="preserve">Confidentiality:</w:t>
      </w:r>
      <w:r>
        <w:t xml:space="preserve"> </w:t>
      </w:r>
      <w:r>
        <w:t xml:space="preserve">All patient information is kept strictly confidential in compliance with Qatar's data protection laws.</w:t>
      </w:r>
    </w:p>
    <w:p>
      <w:pPr>
        <w:numPr>
          <w:ilvl w:val="0"/>
          <w:numId w:val="1001"/>
        </w:numPr>
        <w:pStyle w:val="Compact"/>
      </w:pPr>
      <w:r>
        <w:rPr>
          <w:bCs/>
          <w:b/>
        </w:rPr>
        <w:t xml:space="preserve">Disputes:</w:t>
      </w:r>
      <w:r>
        <w:t xml:space="preserve"> </w:t>
      </w:r>
      <w:r>
        <w:t xml:space="preserve">Any disputes regarding this invoice should be raised in writing within 7 days of receipt.</w:t>
      </w:r>
    </w:p>
    <w:bookmarkEnd w:id="24"/>
    <w:bookmarkStart w:id="25" w:name="payment-instructions"/>
    <w:p>
      <w:pPr>
        <w:pStyle w:val="Heading4"/>
      </w:pPr>
      <w:r>
        <w:t xml:space="preserve">Payment Instructions</w:t>
      </w:r>
    </w:p>
    <w:p>
      <w:pPr>
        <w:pStyle w:val="FirstParagraph"/>
      </w:pPr>
      <w:r>
        <w:t xml:space="preserve">Please make bank transfers to the following account:</w:t>
      </w:r>
      <w:r>
        <w:br/>
      </w:r>
      <w:r>
        <w:rPr>
          <w:bCs/>
          <w:b/>
        </w:rPr>
        <w:t xml:space="preserve">Bank:</w:t>
      </w:r>
      <w:r>
        <w:t xml:space="preserve"> </w:t>
      </w:r>
      <w:r>
        <w:t xml:space="preserve">Qatar National Bank (QNB)</w:t>
      </w:r>
      <w:r>
        <w:br/>
      </w:r>
      <w:r>
        <w:rPr>
          <w:bCs/>
          <w:b/>
        </w:rPr>
        <w:t xml:space="preserve">Account Name:</w:t>
      </w:r>
      <w:r>
        <w:t xml:space="preserve"> </w:t>
      </w:r>
      <w:r>
        <w:t xml:space="preserve">Pearl Maternity Care LLC</w:t>
      </w:r>
      <w:r>
        <w:br/>
      </w:r>
      <w:r>
        <w:rPr>
          <w:bCs/>
          <w:b/>
        </w:rPr>
        <w:t xml:space="preserve">IBAN:</w:t>
      </w:r>
      <w:r>
        <w:t xml:space="preserve"> </w:t>
      </w:r>
      <w:r>
        <w:t xml:space="preserve">QA30 XXXX XXXX XXXX XXXX XXXX</w:t>
      </w:r>
      <w:r>
        <w:br/>
      </w:r>
      <w:r>
        <w:rPr>
          <w:bCs/>
          <w:b/>
        </w:rPr>
        <w:t xml:space="preserve">Reference:</w:t>
      </w:r>
      <w:r>
        <w:t xml:space="preserve"> </w:t>
      </w:r>
      <w:r>
        <w:t xml:space="preserve">INV-QA-2023-0892</w:t>
      </w:r>
    </w:p>
    <w:bookmarkEnd w:id="25"/>
    <w:p>
      <w:pPr>
        <w:pStyle w:val="BodyText"/>
      </w:pPr>
      <w:r>
        <w:t xml:space="preserve">Authorized Signature</w:t>
      </w:r>
      <w:r>
        <w:br/>
      </w:r>
      <w:r>
        <w:t xml:space="preserve">Layla Al-Thani</w:t>
      </w:r>
      <w:r>
        <w:br/>
      </w:r>
      <w:r>
        <w:t xml:space="preserve">Lead Midwife / Director</w:t>
      </w:r>
    </w:p>
    <w:p>
      <w:pPr>
        <w:pStyle w:val="BodyText"/>
      </w:pPr>
      <w:r>
        <w:t xml:space="preserve">Client Acknowledgement</w:t>
      </w:r>
      <w:r>
        <w:br/>
      </w:r>
      <w:r>
        <w:t xml:space="preserve">Sarah Al-Mansoori</w:t>
      </w:r>
      <w:r>
        <w:br/>
      </w:r>
      <w:r>
        <w:t xml:space="preserve">Date: _______________</w:t>
      </w:r>
    </w:p>
    <w:p>
      <w:pPr>
        <w:pStyle w:val="BodyText"/>
      </w:pPr>
      <w:r>
        <w:t xml:space="preserve">Thank you for choosing Pearl Maternity Care for your journey into motherhood in Doha, Qatar.</w:t>
      </w:r>
    </w:p>
    <w:p>
      <w:pPr>
        <w:pStyle w:val="BodyText"/>
      </w:pPr>
      <w:r>
        <w:t xml:space="preserve">This is a computer-generated invoice and does not require a physical stamp to be valid.</w:t>
      </w:r>
    </w:p>
    <w:p>
      <w:pPr>
        <w:pStyle w:val="BodyText"/>
      </w:pPr>
      <w:r>
        <w:t xml:space="preserve">© 2023 Pearl Maternity Care.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 Services Invoice - Doha, Qatar</dc:title>
  <dc:creator/>
  <dc:language>en</dc:language>
  <cp:keywords/>
  <dcterms:created xsi:type="dcterms:W3CDTF">2026-10-10T02:34:25Z</dcterms:created>
  <dcterms:modified xsi:type="dcterms:W3CDTF">2026-10-10T02:34:25Z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