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neva-maternity-care"/>
    <w:p>
      <w:pPr>
        <w:pStyle w:val="Heading1"/>
      </w:pPr>
      <w:r>
        <w:t xml:space="preserve">Neva Maternity Care</w:t>
      </w:r>
    </w:p>
    <w:p>
      <w:pPr>
        <w:pStyle w:val="FirstParagraph"/>
      </w:pPr>
      <w:r>
        <w:t xml:space="preserve">Professional Midwifery Services</w:t>
      </w:r>
    </w:p>
    <w:p>
      <w:pPr>
        <w:pStyle w:val="BodyText"/>
      </w:pPr>
      <w:r>
        <w:t xml:space="preserve">191025, Russia, Saint Petersburg</w:t>
      </w:r>
    </w:p>
    <w:p>
      <w:pPr>
        <w:pStyle w:val="BodyText"/>
      </w:pPr>
      <w:r>
        <w:t xml:space="preserve">Nevsky Prospekt, 120, Office 4B</w:t>
      </w:r>
    </w:p>
    <w:p>
      <w:pPr>
        <w:pStyle w:val="BodyText"/>
      </w:pPr>
      <w:r>
        <w:t xml:space="preserve">Tel: +7 (812) 555-01-99</w:t>
      </w:r>
    </w:p>
    <w:p>
      <w:pPr>
        <w:pStyle w:val="BodyText"/>
      </w:pPr>
      <w:r>
        <w:t xml:space="preserve">Email: billing@nevamaternity.ru</w:t>
      </w:r>
    </w:p>
    <w:p>
      <w:pPr>
        <w:pStyle w:val="BodyText"/>
      </w:pPr>
      <w:r>
        <w:t xml:space="preserve">INN: 7801234567 | KPP: 780101001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INV-SPB-2023-0892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September 01, 2023 - October 20,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Elena and Dmitry Volkov</w:t>
      </w:r>
    </w:p>
    <w:p>
      <w:pPr>
        <w:pStyle w:val="BodyText"/>
      </w:pPr>
      <w:r>
        <w:rPr>
          <w:bCs/>
          <w:b/>
        </w:rPr>
        <w:t xml:space="preserve">Address:</w:t>
      </w:r>
      <w:r>
        <w:t xml:space="preserve"> </w:t>
      </w:r>
      <w:r>
        <w:t xml:space="preserve">197110, Russia, Saint Petersburg</w:t>
      </w:r>
    </w:p>
    <w:p>
      <w:pPr>
        <w:pStyle w:val="BodyText"/>
      </w:pPr>
      <w:r>
        <w:t xml:space="preserve">Vasileostrovsky District, 6th Line, 45, Apt 12</w:t>
      </w:r>
    </w:p>
    <w:p>
      <w:pPr>
        <w:pStyle w:val="BodyText"/>
      </w:pPr>
      <w:r>
        <w:rPr>
          <w:bCs/>
          <w:b/>
        </w:rPr>
        <w:t xml:space="preserve">Phone:</w:t>
      </w:r>
      <w:r>
        <w:t xml:space="preserve"> </w:t>
      </w:r>
      <w:r>
        <w:t xml:space="preserve">+7 (921) 123-45-67</w:t>
      </w:r>
    </w:p>
    <w:p>
      <w:pPr>
        <w:pStyle w:val="BodyText"/>
      </w:pPr>
      <w:r>
        <w:rPr>
          <w:bCs/>
          <w:b/>
        </w:rPr>
        <w:t xml:space="preserve">Email:</w:t>
      </w:r>
      <w:r>
        <w:t xml:space="preserve"> </w:t>
      </w:r>
      <w:r>
        <w:t xml:space="preserve">volkov.family@example.com</w:t>
      </w:r>
    </w:p>
    <w:bookmarkEnd w:id="22"/>
    <w:bookmarkStart w:id="23" w:name="service-location"/>
    <w:p>
      <w:pPr>
        <w:pStyle w:val="Heading3"/>
      </w:pPr>
      <w:r>
        <w:t xml:space="preserve">Service Location:</w:t>
      </w:r>
    </w:p>
    <w:p>
      <w:pPr>
        <w:pStyle w:val="FirstParagraph"/>
      </w:pPr>
      <w:r>
        <w:rPr>
          <w:bCs/>
          <w:b/>
        </w:rPr>
        <w:t xml:space="preserve">Primary Location:</w:t>
      </w:r>
      <w:r>
        <w:t xml:space="preserve"> </w:t>
      </w:r>
      <w:r>
        <w:t xml:space="preserve">Home Birth / Private Consultation</w:t>
      </w:r>
    </w:p>
    <w:p>
      <w:pPr>
        <w:pStyle w:val="BodyText"/>
      </w:pPr>
      <w:r>
        <w:t xml:space="preserve">Address: Same as Billing Address</w:t>
      </w:r>
    </w:p>
    <w:p>
      <w:pPr>
        <w:pStyle w:val="BodyText"/>
      </w:pPr>
      <w:r>
        <w:rPr>
          <w:bCs/>
          <w:b/>
        </w:rPr>
        <w:t xml:space="preserve">Secondary Location:</w:t>
      </w:r>
      <w:r>
        <w:t xml:space="preserve"> </w:t>
      </w:r>
      <w:r>
        <w:t xml:space="preserve">City Clinical Hospital No. 26</w:t>
      </w:r>
    </w:p>
    <w:p>
      <w:pPr>
        <w:pStyle w:val="BodyText"/>
      </w:pPr>
      <w:r>
        <w:t xml:space="preserve">194044, Russia, Saint Petersburg, Kamennoostrovsky Prospekt, 10</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Midwifery Services</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rPr>
                <w:bCs/>
                <w:b/>
              </w:rPr>
              <w:t xml:space="preserve">Comprehensive Prenatal Care Package (Trimester 2 &amp; 3)</w:t>
            </w:r>
            <w:r>
              <w:br/>
            </w:r>
            <w:r>
              <w:t xml:space="preserve">Includes bi-weekly home visits in Saint Petersburg, fetal heart monitoring, blood pressure checks, nutritional counseling tailored to Russian dietary standards, and preparation for labor.</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Birth Plan Consultation &amp; Legal Documentation</w:t>
            </w:r>
            <w:r>
              <w:br/>
            </w:r>
            <w:r>
              <w:t xml:space="preserve">Assistance in drafting a birth plan compliant with regulations in Russia, Saint Petersburg. Includes coordination with local obstetricians and hospital staff to ensure midwife presence is authorized.</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rPr>
                <w:bCs/>
                <w:b/>
              </w:rPr>
              <w:t xml:space="preserve">Antenatal Education Workshop</w:t>
            </w:r>
            <w:r>
              <w:br/>
            </w:r>
            <w:r>
              <w:t xml:space="preserve">Private session for the family covering breathing techniques, pain management, and newborn care basics. Conducted at the client's residence in the Vasileostrovsky District.</w:t>
            </w:r>
          </w:p>
        </w:tc>
        <w:tc>
          <w:tcPr/>
          <w:p>
            <w:pPr>
              <w:pStyle w:val="Compact"/>
              <w:jc w:val="left"/>
            </w:pPr>
            <w:r>
              <w:t xml:space="preserve">2</w:t>
            </w:r>
          </w:p>
        </w:tc>
        <w:tc>
          <w:tcPr/>
          <w:p>
            <w:pPr>
              <w:pStyle w:val="Compact"/>
              <w:jc w:val="left"/>
            </w:pPr>
            <w:r>
              <w:t xml:space="preserve">4,000.00</w:t>
            </w:r>
          </w:p>
        </w:tc>
        <w:tc>
          <w:tcPr/>
          <w:p>
            <w:pPr>
              <w:pStyle w:val="Compact"/>
              <w:jc w:val="left"/>
            </w:pPr>
            <w:r>
              <w:t xml:space="preserve">8,000.00</w:t>
            </w:r>
          </w:p>
        </w:tc>
      </w:tr>
      <w:tr>
        <w:tc>
          <w:tcPr/>
          <w:p>
            <w:pPr>
              <w:pStyle w:val="Compact"/>
              <w:jc w:val="left"/>
            </w:pPr>
            <w:r>
              <w:t xml:space="preserve">4</w:t>
            </w:r>
          </w:p>
        </w:tc>
        <w:tc>
          <w:tcPr/>
          <w:p>
            <w:pPr>
              <w:pStyle w:val="Compact"/>
              <w:jc w:val="left"/>
            </w:pPr>
            <w:r>
              <w:rPr>
                <w:bCs/>
                <w:b/>
              </w:rPr>
              <w:t xml:space="preserve">Continuous Labor Support (In-Hospital)</w:t>
            </w:r>
            <w:r>
              <w:br/>
            </w:r>
            <w:r>
              <w:t xml:space="preserve">On-site midwifery support during labor at City Clinical Hospital No. 26. Includes emotional support, positioning assistance, and advocacy for the mother's birth preferences within the Russian healthcare system.</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rPr>
                <w:bCs/>
                <w:b/>
              </w:rPr>
              <w:t xml:space="preserve">Immediate Postpartum Care (First 24 Hours)</w:t>
            </w:r>
            <w:r>
              <w:br/>
            </w:r>
            <w:r>
              <w:t xml:space="preserve">Monitoring of mother and newborn immediately after birth. Includes assistance with the first breastfeeding session, umbilical cord care, and initial newborn assessment.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rPr>
                <w:bCs/>
                <w:b/>
              </w:rPr>
              <w:t xml:space="preserve">Postnatal Home Visits (Week 1)</w:t>
            </w:r>
            <w:r>
              <w:br/>
            </w:r>
            <w:r>
              <w:t xml:space="preserve">Three follow-up visits to the home in Saint Petersburg to check maternal recovery, breastfeeding progress, and newborn weight gain. Includes lactation consulting.</w:t>
            </w:r>
          </w:p>
        </w:tc>
        <w:tc>
          <w:tcPr/>
          <w:p>
            <w:pPr>
              <w:pStyle w:val="Compact"/>
              <w:jc w:val="left"/>
            </w:pPr>
            <w:r>
              <w:t xml:space="preserve">3</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7</w:t>
            </w:r>
          </w:p>
        </w:tc>
        <w:tc>
          <w:tcPr/>
          <w:p>
            <w:pPr>
              <w:pStyle w:val="Compact"/>
              <w:jc w:val="left"/>
            </w:pPr>
            <w:r>
              <w:rPr>
                <w:bCs/>
                <w:b/>
              </w:rPr>
              <w:t xml:space="preserve">Travel &amp; Logistics Surcharge</w:t>
            </w:r>
            <w:r>
              <w:br/>
            </w:r>
            <w:r>
              <w:t xml:space="preserve">Compensation for travel time and transportation costs within Saint Petersburg city limits for emergency on-call availability during the final weeks of pregnancy.</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p>
      <w:pPr>
        <w:pStyle w:val="BodyText"/>
      </w:pPr>
      <w:r>
        <w:t xml:space="preserve">Subtotal:</w:t>
      </w:r>
      <w:r>
        <w:t xml:space="preserve"> </w:t>
      </w:r>
      <w:r>
        <w:t xml:space="preserve">124,000.00 RUB</w:t>
      </w:r>
    </w:p>
    <w:p>
      <w:pPr>
        <w:pStyle w:val="BodyText"/>
      </w:pPr>
      <w:r>
        <w:t xml:space="preserve">VAT (20%):</w:t>
      </w:r>
      <w:r>
        <w:t xml:space="preserve"> </w:t>
      </w:r>
      <w:r>
        <w:t xml:space="preserve">24,800.00 RUB</w:t>
      </w:r>
    </w:p>
    <w:p>
      <w:pPr>
        <w:pStyle w:val="BodyText"/>
      </w:pPr>
      <w:r>
        <w:t xml:space="preserve">Discount (Loyalty):</w:t>
      </w:r>
      <w:r>
        <w:t xml:space="preserve"> </w:t>
      </w:r>
      <w:r>
        <w:t xml:space="preserve">-2,000.00 RUB</w:t>
      </w:r>
    </w:p>
    <w:p>
      <w:pPr>
        <w:pStyle w:val="BodyText"/>
      </w:pPr>
      <w:r>
        <w:t xml:space="preserve">TOTAL DUE:</w:t>
      </w:r>
      <w:r>
        <w:t xml:space="preserve"> </w:t>
      </w:r>
      <w:r>
        <w:t xml:space="preserve">146,800.00 RUB</w:t>
      </w:r>
    </w:p>
    <w:bookmarkStart w:id="24" w:name="payment-instructions-terms"/>
    <w:p>
      <w:pPr>
        <w:pStyle w:val="Heading4"/>
      </w:pPr>
      <w:r>
        <w:t xml:space="preserve">Payment Instructions &amp; Terms</w:t>
      </w:r>
    </w:p>
    <w:p>
      <w:pPr>
        <w:pStyle w:val="FirstParagraph"/>
      </w:pPr>
      <w:r>
        <w:rPr>
          <w:bCs/>
          <w:b/>
        </w:rPr>
        <w:t xml:space="preserve">Bank Transfer Details:</w:t>
      </w:r>
    </w:p>
    <w:p>
      <w:pPr>
        <w:pStyle w:val="BodyText"/>
      </w:pPr>
      <w:r>
        <w:t xml:space="preserve">Bank Name: Sberbank of Russia, Saint Petersburg Branch</w:t>
      </w:r>
    </w:p>
    <w:p>
      <w:pPr>
        <w:pStyle w:val="BodyText"/>
      </w:pPr>
      <w:r>
        <w:t xml:space="preserve">Beneficiary: Neva Maternity Care LLC</w:t>
      </w:r>
    </w:p>
    <w:p>
      <w:pPr>
        <w:pStyle w:val="BodyText"/>
      </w:pPr>
      <w:r>
        <w:t xml:space="preserve">Account Number: 40702810938000123456</w:t>
      </w:r>
    </w:p>
    <w:p>
      <w:pPr>
        <w:pStyle w:val="BodyText"/>
      </w:pPr>
      <w:r>
        <w:t xml:space="preserve">BIC: 044525225</w:t>
      </w:r>
    </w:p>
    <w:p>
      <w:pPr>
        <w:pStyle w:val="BodyText"/>
      </w:pPr>
      <w:r>
        <w:t xml:space="preserve">Correspondent Account: 30101810500000000225</w:t>
      </w:r>
    </w:p>
    <w:p>
      <w:pPr>
        <w:pStyle w:val="BodyText"/>
      </w:pPr>
      <w:r>
        <w:rPr>
          <w:bCs/>
          <w:b/>
        </w:rPr>
        <w:t xml:space="preserve">Terms:</w:t>
      </w:r>
      <w:r>
        <w:t xml:space="preserve"> </w:t>
      </w:r>
      <w:r>
        <w:t xml:space="preserve">Payment is due within 14 days of the invoice date. Please include the Invoice Number (INV-SPB-2023-0892) in the payment reference. Late payments may incur a 0.5% daily interest charge.</w:t>
      </w:r>
    </w:p>
    <w:p>
      <w:pPr>
        <w:pStyle w:val="BodyText"/>
      </w:pPr>
      <w:r>
        <w:rPr>
          <w:bCs/>
          <w:b/>
        </w:rPr>
        <w:t xml:space="preserve">Service Note:</w:t>
      </w:r>
      <w:r>
        <w:t xml:space="preserve"> </w:t>
      </w:r>
      <w:r>
        <w:t xml:space="preserve">This invoice covers professional midwifery services rendered in accordance with the standards of care in Russia. While the midwife provides continuous support, she does not replace emergency medical services. In case of complications, the midwife will facilitate immediate transfer to the nearest appropriate medical facility in Saint Petersburg.</w:t>
      </w:r>
    </w:p>
    <w:bookmarkEnd w:id="24"/>
    <w:p>
      <w:pPr>
        <w:pStyle w:val="BodyText"/>
      </w:pPr>
      <w:r>
        <w:t xml:space="preserve">Authorized Signature (Provider)</w:t>
      </w:r>
    </w:p>
    <w:p>
      <w:pPr>
        <w:pStyle w:val="BodyText"/>
      </w:pPr>
      <w:r>
        <w:t xml:space="preserve">Anna Petrova, Certified Midwife</w:t>
      </w:r>
    </w:p>
    <w:p>
      <w:pPr>
        <w:pStyle w:val="BodyText"/>
      </w:pPr>
      <w:r>
        <w:t xml:space="preserve">License No: SPB-MID-998877</w:t>
      </w:r>
    </w:p>
    <w:p>
      <w:pPr>
        <w:pStyle w:val="BodyText"/>
      </w:pPr>
      <w:r>
        <w:t xml:space="preserve">Received By (Client)</w:t>
      </w:r>
    </w:p>
    <w:p>
      <w:pPr>
        <w:pStyle w:val="BodyText"/>
      </w:pPr>
      <w:r>
        <w:t xml:space="preserve">Date: _______________</w:t>
      </w:r>
    </w:p>
    <w:p>
      <w:pPr>
        <w:pStyle w:val="BodyText"/>
      </w:pPr>
      <w:r>
        <w:t xml:space="preserve">Thank you for choosing Neva Maternity Care for your family's journey.</w:t>
      </w:r>
    </w:p>
    <w:p>
      <w:pPr>
        <w:pStyle w:val="BodyText"/>
      </w:pPr>
      <w:r>
        <w:t xml:space="preserve">191025, Russia, Saint Petersburg, Nevsky Prospekt, 120 | +7 (812) 555-01-99</w:t>
      </w:r>
    </w:p>
    <w:p>
      <w:pPr>
        <w:pStyle w:val="BodyText"/>
      </w:pPr>
      <w:r>
        <w:t xml:space="preserve">This document is a valid tax invoice for services rendered in the Russian Federation.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Saint Petersburg, Russia</dc:title>
  <dc:creator/>
  <dc:language>en</dc:language>
  <cp:keywords/>
  <dcterms:created xsi:type="dcterms:W3CDTF">2026-10-10T04:50:28Z</dcterms:created>
  <dcterms:modified xsi:type="dcterms:W3CDTF">2026-10-10T04:50:28Z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