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Midwife</w:t>
      </w:r>
      <w:r>
        <w:t xml:space="preserve"> </w:t>
      </w:r>
      <w:r>
        <w:t xml:space="preserve">Services</w:t>
      </w:r>
      <w:r>
        <w:t xml:space="preserve"> </w:t>
      </w:r>
      <w:r>
        <w:t xml:space="preserve">Invoice</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riyadh-elite-midwifery-care"/>
    <w:p>
      <w:pPr>
        <w:pStyle w:val="Heading1"/>
      </w:pPr>
      <w:r>
        <w:t xml:space="preserve">Riyadh Elite Midwifery Care</w:t>
      </w:r>
    </w:p>
    <w:p>
      <w:pPr>
        <w:pStyle w:val="FirstParagraph"/>
      </w:pPr>
      <w:r>
        <w:rPr>
          <w:bCs/>
          <w:b/>
        </w:rPr>
        <w:t xml:space="preserve">License No:</w:t>
      </w:r>
      <w:r>
        <w:t xml:space="preserve"> </w:t>
      </w:r>
      <w:r>
        <w:t xml:space="preserve">1010375892 (Ministry of Health, KSA)</w:t>
      </w:r>
    </w:p>
    <w:p>
      <w:pPr>
        <w:pStyle w:val="BodyText"/>
      </w:pPr>
      <w:r>
        <w:rPr>
          <w:bCs/>
          <w:b/>
        </w:rPr>
        <w:t xml:space="preserve">VAT Registration:</w:t>
      </w:r>
      <w:r>
        <w:t xml:space="preserve"> </w:t>
      </w:r>
      <w:r>
        <w:t xml:space="preserve">310123456700003</w:t>
      </w:r>
    </w:p>
    <w:p>
      <w:pPr>
        <w:pStyle w:val="BodyText"/>
      </w:pPr>
      <w:r>
        <w:t xml:space="preserve">Al Olaya District, King Fahd Road</w:t>
      </w:r>
    </w:p>
    <w:p>
      <w:pPr>
        <w:pStyle w:val="BodyText"/>
      </w:pPr>
      <w:r>
        <w:t xml:space="preserve">Riyadh, 12211, Saudi Arabia</w:t>
      </w:r>
    </w:p>
    <w:p>
      <w:pPr>
        <w:pStyle w:val="BodyText"/>
      </w:pPr>
      <w:r>
        <w:t xml:space="preserve">Email: billing@riyadhmidwifery.sa | Phone: +966 11 234 5678</w:t>
      </w:r>
    </w:p>
    <w:bookmarkEnd w:id="20"/>
    <w:bookmarkStart w:id="21" w:name="invoice"/>
    <w:p>
      <w:pPr>
        <w:pStyle w:val="Heading2"/>
      </w:pPr>
      <w:r>
        <w:t xml:space="preserve">INVOICE</w:t>
      </w:r>
    </w:p>
    <w:p>
      <w:pPr>
        <w:pStyle w:val="FirstParagraph"/>
      </w:pPr>
      <w:r>
        <w:t xml:space="preserve">Invoice #: INV-2023-10-045</w:t>
      </w:r>
    </w:p>
    <w:p>
      <w:pPr>
        <w:pStyle w:val="BodyText"/>
      </w:pPr>
      <w:r>
        <w:t xml:space="preserve">Date: October 24, 2023</w:t>
      </w:r>
    </w:p>
    <w:p>
      <w:pPr>
        <w:pStyle w:val="BodyText"/>
      </w:pPr>
      <w:r>
        <w:t xml:space="preserve">Due Date: November 07, 2023</w:t>
      </w:r>
    </w:p>
    <w:p>
      <w:pPr>
        <w:pStyle w:val="BodyText"/>
      </w:pPr>
      <w:r>
        <w:t xml:space="preserve">Reference: Maternity Package - Client ID #8892</w:t>
      </w:r>
    </w:p>
    <w:bookmarkEnd w:id="21"/>
    <w:bookmarkStart w:id="22" w:name="bill-to"/>
    <w:p>
      <w:pPr>
        <w:pStyle w:val="Heading3"/>
      </w:pPr>
      <w:r>
        <w:t xml:space="preserve">Bill To</w:t>
      </w:r>
    </w:p>
    <w:p>
      <w:pPr>
        <w:pStyle w:val="FirstParagraph"/>
      </w:pPr>
      <w:r>
        <w:rPr>
          <w:bCs/>
          <w:b/>
        </w:rPr>
        <w:t xml:space="preserve">Ms. Sarah Al-Fahad</w:t>
      </w:r>
    </w:p>
    <w:p>
      <w:pPr>
        <w:pStyle w:val="BodyText"/>
      </w:pPr>
      <w:r>
        <w:t xml:space="preserve">Iqama/ID No: 1098765432</w:t>
      </w:r>
    </w:p>
    <w:p>
      <w:pPr>
        <w:pStyle w:val="BodyText"/>
      </w:pPr>
      <w:r>
        <w:t xml:space="preserve">Al Malqa District, Street 45</w:t>
      </w:r>
    </w:p>
    <w:p>
      <w:pPr>
        <w:pStyle w:val="BodyText"/>
      </w:pPr>
      <w:r>
        <w:t xml:space="preserve">Riyadh, Saudi Arabia</w:t>
      </w:r>
    </w:p>
    <w:p>
      <w:pPr>
        <w:pStyle w:val="BodyText"/>
      </w:pPr>
      <w:r>
        <w:t xml:space="preserve">Mobile: +966 50 123 4567</w:t>
      </w:r>
    </w:p>
    <w:bookmarkEnd w:id="22"/>
    <w:bookmarkStart w:id="23" w:name="service-location"/>
    <w:p>
      <w:pPr>
        <w:pStyle w:val="Heading3"/>
      </w:pPr>
      <w:r>
        <w:t xml:space="preserve">Service Location</w:t>
      </w:r>
    </w:p>
    <w:p>
      <w:pPr>
        <w:pStyle w:val="FirstParagraph"/>
      </w:pPr>
      <w:r>
        <w:rPr>
          <w:bCs/>
          <w:b/>
        </w:rPr>
        <w:t xml:space="preserve">Home Visit / Clinic Consultation</w:t>
      </w:r>
    </w:p>
    <w:p>
      <w:pPr>
        <w:pStyle w:val="BodyText"/>
      </w:pPr>
      <w:r>
        <w:t xml:space="preserve">Address: Same as Billing Address</w:t>
      </w:r>
    </w:p>
    <w:p>
      <w:pPr>
        <w:pStyle w:val="BodyText"/>
      </w:pPr>
      <w:r>
        <w:t xml:space="preserve">Riyadh, Saudi Arabia</w:t>
      </w:r>
    </w:p>
    <w:p>
      <w:pPr>
        <w:pStyle w:val="BodyText"/>
      </w:pPr>
      <w:r>
        <w:rPr>
          <w:iCs/>
          <w:i/>
        </w:rPr>
        <w:t xml:space="preserve">Note: Services rendered within the Kingdom of Saudi Arabia jurisdiction.</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Midwife Services</w:t>
            </w:r>
          </w:p>
        </w:tc>
        <w:tc>
          <w:tcPr/>
          <w:p>
            <w:pPr>
              <w:pStyle w:val="Compact"/>
              <w:jc w:val="left"/>
            </w:pPr>
            <w:r>
              <w:t xml:space="preserve">Quantity / Hours</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1</w:t>
            </w:r>
          </w:p>
        </w:tc>
        <w:tc>
          <w:tcPr/>
          <w:p>
            <w:pPr>
              <w:pStyle w:val="Compact"/>
              <w:jc w:val="left"/>
            </w:pPr>
            <w:r>
              <w:rPr>
                <w:bCs/>
                <w:b/>
              </w:rPr>
              <w:t xml:space="preserve">Comprehensive Antenatal Care Package</w:t>
            </w:r>
            <w:r>
              <w:br/>
            </w:r>
            <w:r>
              <w:t xml:space="preserve">Includes initial risk assessment, nutritional counseling tailored to Saudi dietary habits, and fetal monitoring. Conducted by a certified Midwife licensed in Riyadh.</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2</w:t>
            </w:r>
          </w:p>
        </w:tc>
        <w:tc>
          <w:tcPr/>
          <w:p>
            <w:pPr>
              <w:pStyle w:val="Compact"/>
              <w:jc w:val="left"/>
            </w:pPr>
            <w:r>
              <w:rPr>
                <w:bCs/>
                <w:b/>
              </w:rPr>
              <w:t xml:space="preserve">Home Visit Midwife Services (Prenatal)</w:t>
            </w:r>
            <w:r>
              <w:br/>
            </w:r>
            <w:r>
              <w:t xml:space="preserve">Four scheduled home visits in Riyadh for blood pressure monitoring, weight tracking, and educational support for expectant parents.</w:t>
            </w:r>
          </w:p>
        </w:tc>
        <w:tc>
          <w:tcPr/>
          <w:p>
            <w:pPr>
              <w:pStyle w:val="Compact"/>
              <w:jc w:val="left"/>
            </w:pPr>
            <w:r>
              <w:t xml:space="preserve">4</w:t>
            </w:r>
          </w:p>
        </w:tc>
        <w:tc>
          <w:tcPr/>
          <w:p>
            <w:pPr>
              <w:pStyle w:val="Compact"/>
              <w:jc w:val="left"/>
            </w:pPr>
            <w:r>
              <w:t xml:space="preserve">350.00</w:t>
            </w:r>
          </w:p>
        </w:tc>
        <w:tc>
          <w:tcPr/>
          <w:p>
            <w:pPr>
              <w:pStyle w:val="Compact"/>
              <w:jc w:val="left"/>
            </w:pPr>
            <w:r>
              <w:t xml:space="preserve">1,400.00</w:t>
            </w:r>
          </w:p>
        </w:tc>
      </w:tr>
      <w:tr>
        <w:tc>
          <w:tcPr/>
          <w:p>
            <w:pPr>
              <w:pStyle w:val="Compact"/>
              <w:jc w:val="left"/>
            </w:pPr>
            <w:r>
              <w:t xml:space="preserve">3</w:t>
            </w:r>
          </w:p>
        </w:tc>
        <w:tc>
          <w:tcPr/>
          <w:p>
            <w:pPr>
              <w:pStyle w:val="Compact"/>
              <w:jc w:val="left"/>
            </w:pPr>
            <w:r>
              <w:rPr>
                <w:bCs/>
                <w:b/>
              </w:rPr>
              <w:t xml:space="preserve">Postnatal Care &amp; Lactation Support</w:t>
            </w:r>
            <w:r>
              <w:br/>
            </w:r>
            <w:r>
              <w:t xml:space="preserve">Specialized Midwife assistance for breastfeeding techniques, newborn care education, and maternal recovery checks in the first two weeks post-delivery.</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rPr>
                <w:bCs/>
                <w:b/>
              </w:rPr>
              <w:t xml:space="preserve">Emergency On-Call Availability</w:t>
            </w:r>
            <w:r>
              <w:br/>
            </w:r>
            <w:r>
              <w:t xml:space="preserve">24/7 access to a senior Midwife for urgent consultations during the final trimester and immediate postpartum period within Riyadh city limits.</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5</w:t>
            </w:r>
          </w:p>
        </w:tc>
        <w:tc>
          <w:tcPr/>
          <w:p>
            <w:pPr>
              <w:pStyle w:val="Compact"/>
              <w:jc w:val="left"/>
            </w:pPr>
            <w:r>
              <w:rPr>
                <w:bCs/>
                <w:b/>
              </w:rPr>
              <w:t xml:space="preserve">Medical Documentation &amp; Reporting</w:t>
            </w:r>
            <w:r>
              <w:br/>
            </w:r>
            <w:r>
              <w:t xml:space="preserve">Preparation of official midwifery records and reports compliant with Saudi Ministry of Health standards for hospital handover.</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bl>
    <w:p>
      <w:pPr>
        <w:pStyle w:val="BodyText"/>
      </w:pPr>
      <w:r>
        <w:t xml:space="preserve">Subtotal:</w:t>
      </w:r>
      <w:r>
        <w:t xml:space="preserve"> </w:t>
      </w:r>
      <w:r>
        <w:t xml:space="preserve">5,200.00 SAR</w:t>
      </w:r>
    </w:p>
    <w:p>
      <w:pPr>
        <w:pStyle w:val="BodyText"/>
      </w:pPr>
      <w:r>
        <w:t xml:space="preserve">VAT (15% - KSA Standard Rate):</w:t>
      </w:r>
      <w:r>
        <w:t xml:space="preserve"> </w:t>
      </w:r>
      <w:r>
        <w:t xml:space="preserve">780.00 SAR</w:t>
      </w:r>
    </w:p>
    <w:p>
      <w:pPr>
        <w:pStyle w:val="BodyText"/>
      </w:pPr>
      <w:r>
        <w:t xml:space="preserve">Discount (Early Bird):</w:t>
      </w:r>
      <w:r>
        <w:t xml:space="preserve"> </w:t>
      </w:r>
      <w:r>
        <w:t xml:space="preserve">-200.00 SAR</w:t>
      </w:r>
    </w:p>
    <w:p>
      <w:pPr>
        <w:pStyle w:val="BodyText"/>
      </w:pPr>
      <w:r>
        <w:t xml:space="preserve">TOTAL DUE:</w:t>
      </w:r>
      <w:r>
        <w:t xml:space="preserve"> </w:t>
      </w:r>
      <w:r>
        <w:t xml:space="preserve">5,780.00 SAR</w:t>
      </w:r>
    </w:p>
    <w:bookmarkStart w:id="24" w:name="payment-terms-conditions"/>
    <w:p>
      <w:pPr>
        <w:pStyle w:val="Heading3"/>
      </w:pPr>
      <w:r>
        <w:t xml:space="preserve">Payment Terms &amp; Conditions</w:t>
      </w:r>
    </w:p>
    <w:p>
      <w:pPr>
        <w:pStyle w:val="FirstParagraph"/>
      </w:pPr>
      <w:r>
        <w:rPr>
          <w:bCs/>
          <w:b/>
        </w:rPr>
        <w:t xml:space="preserve">Currency:</w:t>
      </w:r>
      <w:r>
        <w:t xml:space="preserve"> </w:t>
      </w:r>
      <w:r>
        <w:t xml:space="preserve">All amounts are quoted in Saudi Riyals (SAR).</w:t>
      </w:r>
    </w:p>
    <w:p>
      <w:pPr>
        <w:pStyle w:val="BodyText"/>
      </w:pPr>
      <w:r>
        <w:rPr>
          <w:bCs/>
          <w:b/>
        </w:rPr>
        <w:t xml:space="preserve">Payment Methods:</w:t>
      </w:r>
      <w:r>
        <w:t xml:space="preserve"> </w:t>
      </w:r>
      <w:r>
        <w:t xml:space="preserve">We accept bank transfers (STC Pay, Apple Pay, or direct bank transfer to Al Rajhi Bank), credit cards, or cash upon service completion.</w:t>
      </w:r>
    </w:p>
    <w:p>
      <w:pPr>
        <w:pStyle w:val="BodyText"/>
      </w:pPr>
      <w:r>
        <w:rPr>
          <w:bCs/>
          <w:b/>
        </w:rPr>
        <w:t xml:space="preserve">Due Date:</w:t>
      </w:r>
      <w:r>
        <w:t xml:space="preserve"> </w:t>
      </w:r>
      <w:r>
        <w:t xml:space="preserve">Payment is due within 14 days of the invoice date. Late payments may incur a penalty fee in accordance with Saudi commercial regulations.</w:t>
      </w:r>
    </w:p>
    <w:p>
      <w:pPr>
        <w:pStyle w:val="BodyText"/>
      </w:pPr>
      <w:r>
        <w:rPr>
          <w:bCs/>
          <w:b/>
        </w:rPr>
        <w:t xml:space="preserve">Service Scope:</w:t>
      </w:r>
      <w:r>
        <w:t xml:space="preserve"> </w:t>
      </w:r>
      <w:r>
        <w:t xml:space="preserve">This invoice covers professional Midwife services provided in Riyadh, Saudi Arabia. It does not include hospital delivery fees, surgical costs, or pharmaceutical expenses unless explicitly stated in a separate contract.</w:t>
      </w:r>
    </w:p>
    <w:p>
      <w:pPr>
        <w:pStyle w:val="BodyText"/>
      </w:pPr>
      <w:r>
        <w:rPr>
          <w:bCs/>
          <w:b/>
        </w:rPr>
        <w:t xml:space="preserve">Cancellation Policy:</w:t>
      </w:r>
      <w:r>
        <w:t xml:space="preserve"> </w:t>
      </w:r>
      <w:r>
        <w:t xml:space="preserve">Cancellations made less than 48 hours before a scheduled home visit will be charged at 50% of the visit fee.</w:t>
      </w:r>
    </w:p>
    <w:bookmarkEnd w:id="24"/>
    <w:bookmarkStart w:id="25" w:name="scope-of-work-and-professional-standards"/>
    <w:p>
      <w:pPr>
        <w:pStyle w:val="Heading3"/>
      </w:pPr>
      <w:r>
        <w:t xml:space="preserve">Scope of Work and Professional Standards</w:t>
      </w:r>
    </w:p>
    <w:p>
      <w:pPr>
        <w:pStyle w:val="FirstParagraph"/>
      </w:pPr>
      <w:r>
        <w:t xml:space="preserve">This invoice represents the agreement between</w:t>
      </w:r>
      <w:r>
        <w:t xml:space="preserve"> </w:t>
      </w:r>
      <w:r>
        <w:rPr>
          <w:bCs/>
          <w:b/>
        </w:rPr>
        <w:t xml:space="preserve">Riyadh Elite Midwifery Care</w:t>
      </w:r>
      <w:r>
        <w:t xml:space="preserve"> </w:t>
      </w:r>
      <w:r>
        <w:t xml:space="preserve">and the client for the provision of high-quality, evidence-based midwifery services. As a premier provider in</w:t>
      </w:r>
      <w:r>
        <w:t xml:space="preserve"> </w:t>
      </w:r>
      <w:r>
        <w:rPr>
          <w:bCs/>
          <w:b/>
        </w:rPr>
        <w:t xml:space="preserve">Saudi Arabia Riyadh</w:t>
      </w:r>
      <w:r>
        <w:t xml:space="preserve">, our</w:t>
      </w:r>
      <w:r>
        <w:t xml:space="preserve"> </w:t>
      </w:r>
      <w:r>
        <w:rPr>
          <w:bCs/>
          <w:b/>
        </w:rPr>
        <w:t xml:space="preserve">Midwife</w:t>
      </w:r>
      <w:r>
        <w:t xml:space="preserve"> </w:t>
      </w:r>
      <w:r>
        <w:t xml:space="preserve">team is dedicated to ensuring the safety, comfort, and well-being of mothers and newborns throughout the pregnancy journey.</w:t>
      </w:r>
    </w:p>
    <w:p>
      <w:pPr>
        <w:pStyle w:val="BodyText"/>
      </w:pPr>
      <w:r>
        <w:t xml:space="preserve">The services outlined above adhere strictly to the regulations set forth by the Saudi Commission for Health Specialties (SCFHS) and the Ministry of Health. Our</w:t>
      </w:r>
      <w:r>
        <w:t xml:space="preserve"> </w:t>
      </w:r>
      <w:r>
        <w:rPr>
          <w:bCs/>
          <w:b/>
        </w:rPr>
        <w:t xml:space="preserve">Midwife</w:t>
      </w:r>
      <w:r>
        <w:t xml:space="preserve"> </w:t>
      </w:r>
      <w:r>
        <w:t xml:space="preserve">practitioners are fully licensed to operate within the Kingdom, ensuring that all care provided meets international standards of excellence while respecting local cultural values and traditions.</w:t>
      </w:r>
    </w:p>
    <w:p>
      <w:pPr>
        <w:pStyle w:val="BodyText"/>
      </w:pPr>
      <w:r>
        <w:t xml:space="preserve">The</w:t>
      </w:r>
      <w:r>
        <w:t xml:space="preserve"> </w:t>
      </w:r>
      <w:r>
        <w:rPr>
          <w:bCs/>
          <w:b/>
        </w:rPr>
        <w:t xml:space="preserve">Antenatal Care Package</w:t>
      </w:r>
      <w:r>
        <w:t xml:space="preserve"> </w:t>
      </w:r>
      <w:r>
        <w:t xml:space="preserve">includes detailed health assessments to monitor the progress of the pregnancy. This is crucial for early detection of any potential complications. The</w:t>
      </w:r>
      <w:r>
        <w:t xml:space="preserve"> </w:t>
      </w:r>
      <w:r>
        <w:rPr>
          <w:bCs/>
          <w:b/>
        </w:rPr>
        <w:t xml:space="preserve">Home Visit</w:t>
      </w:r>
      <w:r>
        <w:t xml:space="preserve"> </w:t>
      </w:r>
      <w:r>
        <w:t xml:space="preserve">component allows for personalized care in the comfort of the client's home in Riyadh, reducing stress and providing a familiar environment for consultations.</w:t>
      </w:r>
    </w:p>
    <w:p>
      <w:pPr>
        <w:pStyle w:val="BodyText"/>
      </w:pPr>
      <w:r>
        <w:t xml:space="preserve">Postnatal support is equally vital. Our</w:t>
      </w:r>
      <w:r>
        <w:t xml:space="preserve"> </w:t>
      </w:r>
      <w:r>
        <w:rPr>
          <w:bCs/>
          <w:b/>
        </w:rPr>
        <w:t xml:space="preserve">Midwife</w:t>
      </w:r>
      <w:r>
        <w:t xml:space="preserve"> </w:t>
      </w:r>
      <w:r>
        <w:t xml:space="preserve">provides expert guidance on breastfeeding, which is encouraged by health authorities in Saudi Arabia, and assists with newborn care routines. The emergency on-call service ensures that professional medical advice is always accessible, providing peace of mind for families residing in Riyadh.</w:t>
      </w:r>
    </w:p>
    <w:p>
      <w:pPr>
        <w:pStyle w:val="BodyText"/>
      </w:pPr>
      <w:r>
        <w:t xml:space="preserve">Please ensure that all payments are referenced with the Invoice Number provided above to facilitate accurate accounting. For any queries regarding this invoice or the services rendered, please contact our billing department in Riyadh. We appreciate your trust in our professional</w:t>
      </w:r>
      <w:r>
        <w:t xml:space="preserve"> </w:t>
      </w:r>
      <w:r>
        <w:rPr>
          <w:bCs/>
          <w:b/>
        </w:rPr>
        <w:t xml:space="preserve">Midwife</w:t>
      </w:r>
      <w:r>
        <w:t xml:space="preserve"> </w:t>
      </w:r>
      <w:r>
        <w:t xml:space="preserve">services and look forward to supporting your family's health journey in</w:t>
      </w:r>
      <w:r>
        <w:t xml:space="preserve"> </w:t>
      </w:r>
      <w:r>
        <w:rPr>
          <w:bCs/>
          <w:b/>
        </w:rPr>
        <w:t xml:space="preserve">Saudi Arabia</w:t>
      </w:r>
      <w:r>
        <w:t xml:space="preserve">.</w:t>
      </w:r>
    </w:p>
    <w:bookmarkEnd w:id="25"/>
    <w:p>
      <w:pPr>
        <w:pStyle w:val="BodyText"/>
      </w:pPr>
      <w:r>
        <w:rPr>
          <w:bCs/>
          <w:b/>
        </w:rPr>
        <w:t xml:space="preserve">Authorized Signature (Provider)</w:t>
      </w:r>
    </w:p>
    <w:p>
      <w:pPr>
        <w:pStyle w:val="BodyText"/>
      </w:pPr>
      <w:r>
        <w:t xml:space="preserve">Dr. Layla Al-Saud, Chief Midwife</w:t>
      </w:r>
    </w:p>
    <w:p>
      <w:pPr>
        <w:pStyle w:val="BodyText"/>
      </w:pPr>
      <w:r>
        <w:t xml:space="preserve">Riyadh Elite Midwifery Care</w:t>
      </w:r>
    </w:p>
    <w:p>
      <w:pPr>
        <w:pStyle w:val="BodyText"/>
      </w:pPr>
      <w:r>
        <w:rPr>
          <w:bCs/>
          <w:b/>
        </w:rPr>
        <w:t xml:space="preserve">Client Acceptance</w:t>
      </w:r>
    </w:p>
    <w:p>
      <w:pPr>
        <w:pStyle w:val="BodyText"/>
      </w:pPr>
      <w:r>
        <w:t xml:space="preserve">Signature: _____________________</w:t>
      </w:r>
    </w:p>
    <w:p>
      <w:pPr>
        <w:pStyle w:val="BodyText"/>
      </w:pPr>
      <w:r>
        <w:t xml:space="preserve">Date: _____________________</w:t>
      </w:r>
    </w:p>
    <w:p>
      <w:pPr>
        <w:pStyle w:val="BodyText"/>
      </w:pPr>
      <w:r>
        <w:t xml:space="preserve">Riyadh Elite Midwifery Care | Al Olaya, Riyadh, Saudi Arabia | +966 11 234 5678</w:t>
      </w:r>
    </w:p>
    <w:p>
      <w:pPr>
        <w:pStyle w:val="BodyText"/>
      </w:pPr>
      <w:r>
        <w:t xml:space="preserve">This is a computer-generated invoice and does not require a physical stamp. VAT compliant with ZATCA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Midwife Services Invoice - Riyadh, Saudi Arabia</dc:title>
  <dc:creator/>
  <dc:language>en</dc:language>
  <cp:keywords/>
  <dcterms:created xsi:type="dcterms:W3CDTF">2026-10-10T04:11:16Z</dcterms:created>
  <dcterms:modified xsi:type="dcterms:W3CDTF">2026-10-10T04:11:16Z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