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Midwifery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Cape</w:t>
      </w:r>
      <w:r>
        <w:t xml:space="preserve"> </w:t>
      </w:r>
      <w:r>
        <w:t xml:space="preserve">Town,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</w:p>
    <w:bookmarkStart w:id="20" w:name="cape-maternity-care"/>
    <w:p>
      <w:pPr>
        <w:pStyle w:val="Heading1"/>
      </w:pPr>
      <w:r>
        <w:t xml:space="preserve">Cape Maternity Care</w:t>
      </w:r>
    </w:p>
    <w:p>
      <w:pPr>
        <w:pStyle w:val="FirstParagraph"/>
      </w:pPr>
      <w:r>
        <w:rPr>
          <w:bCs/>
          <w:b/>
        </w:rPr>
        <w:t xml:space="preserve">Professional Midwifery Services</w:t>
      </w:r>
    </w:p>
    <w:p>
      <w:pPr>
        <w:pStyle w:val="BodyText"/>
      </w:pPr>
      <w:r>
        <w:t xml:space="preserve">123 Kloof Street, Gardens</w:t>
      </w:r>
    </w:p>
    <w:p>
      <w:pPr>
        <w:pStyle w:val="BodyText"/>
      </w:pPr>
      <w:r>
        <w:t xml:space="preserve">Cape Town, 8001</w:t>
      </w:r>
    </w:p>
    <w:p>
      <w:pPr>
        <w:pStyle w:val="BodyText"/>
      </w:pPr>
      <w:r>
        <w:t xml:space="preserve">Western Cape, South Africa</w:t>
      </w:r>
    </w:p>
    <w:p>
      <w:pPr>
        <w:pStyle w:val="BodyText"/>
      </w:pPr>
      <w:r>
        <w:t xml:space="preserve">Phone: +27 21 555 0123</w:t>
      </w:r>
    </w:p>
    <w:p>
      <w:pPr>
        <w:pStyle w:val="BodyText"/>
      </w:pPr>
      <w:r>
        <w:t xml:space="preserve">Email: billing@capematernitycare.co.za</w:t>
      </w:r>
    </w:p>
    <w:p>
      <w:pPr>
        <w:pStyle w:val="BodyText"/>
      </w:pPr>
      <w:r>
        <w:t xml:space="preserve">HPCSA Registration: MP12345678</w:t>
      </w:r>
    </w:p>
    <w:p>
      <w:pPr>
        <w:pStyle w:val="BodyText"/>
      </w:pPr>
      <w:r>
        <w:t xml:space="preserve">VAT Number: 4120123456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INV-CT-2024-0892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October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15 November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Ms. Sarah Johnson</w:t>
      </w:r>
    </w:p>
    <w:p>
      <w:pPr>
        <w:pStyle w:val="BodyText"/>
      </w:pPr>
      <w:r>
        <w:t xml:space="preserve">456 Long Street, City Bowl</w:t>
      </w:r>
    </w:p>
    <w:p>
      <w:pPr>
        <w:pStyle w:val="BodyText"/>
      </w:pPr>
      <w:r>
        <w:t xml:space="preserve">Cape Town, 8001</w:t>
      </w:r>
    </w:p>
    <w:p>
      <w:pPr>
        <w:pStyle w:val="BodyText"/>
      </w:pPr>
      <w:r>
        <w:t xml:space="preserve">Western Cape, South Africa</w:t>
      </w:r>
    </w:p>
    <w:p>
      <w:pPr>
        <w:pStyle w:val="BodyText"/>
      </w:pPr>
      <w:r>
        <w:t xml:space="preserve">Phone: +27 82 555 9876</w:t>
      </w:r>
    </w:p>
    <w:p>
      <w:pPr>
        <w:pStyle w:val="BodyText"/>
      </w:pPr>
      <w:r>
        <w:t xml:space="preserve">Email: sarah.johnson@email.co.za</w:t>
      </w:r>
    </w:p>
    <w:p>
      <w:pPr>
        <w:pStyle w:val="BodyText"/>
      </w:pPr>
      <w:r>
        <w:rPr>
          <w:bCs/>
          <w:b/>
        </w:rPr>
        <w:t xml:space="preserve">Medical Aid:</w:t>
      </w:r>
      <w:r>
        <w:t xml:space="preserve"> </w:t>
      </w:r>
      <w:r>
        <w:t xml:space="preserve">Discovery Health</w:t>
      </w:r>
    </w:p>
    <w:p>
      <w:pPr>
        <w:pStyle w:val="BodyText"/>
      </w:pPr>
      <w:r>
        <w:rPr>
          <w:bCs/>
          <w:b/>
        </w:rPr>
        <w:t xml:space="preserve">Member Number:</w:t>
      </w:r>
      <w:r>
        <w:t xml:space="preserve"> </w:t>
      </w:r>
      <w:r>
        <w:t xml:space="preserve">DH-789456123</w:t>
      </w:r>
    </w:p>
    <w:p>
      <w:pPr>
        <w:pStyle w:val="BodyText"/>
      </w:pPr>
      <w:r>
        <w:rPr>
          <w:bCs/>
          <w:b/>
        </w:rPr>
        <w:t xml:space="preserve">Dependent Number:</w:t>
      </w:r>
      <w:r>
        <w:t xml:space="preserve"> </w:t>
      </w:r>
      <w:r>
        <w:t xml:space="preserve">DH-789456123-D1</w:t>
      </w:r>
    </w:p>
    <w:bookmarkEnd w:id="22"/>
    <w:bookmarkStart w:id="23" w:name="service-period"/>
    <w:p>
      <w:pPr>
        <w:pStyle w:val="Heading3"/>
      </w:pPr>
      <w:r>
        <w:t xml:space="preserve">Service Period:</w:t>
      </w:r>
    </w:p>
    <w:p>
      <w:pPr>
        <w:pStyle w:val="FirstParagraph"/>
      </w:pPr>
      <w:r>
        <w:rPr>
          <w:bCs/>
          <w:b/>
        </w:rPr>
        <w:t xml:space="preserve">Antenatal Care:</w:t>
      </w:r>
      <w:r>
        <w:t xml:space="preserve"> </w:t>
      </w:r>
      <w:r>
        <w:t xml:space="preserve">15 January 2024 - 10 September 2024</w:t>
      </w:r>
    </w:p>
    <w:p>
      <w:pPr>
        <w:pStyle w:val="BodyText"/>
      </w:pPr>
      <w:r>
        <w:rPr>
          <w:bCs/>
          <w:b/>
        </w:rPr>
        <w:t xml:space="preserve">Delivery Date:</w:t>
      </w:r>
      <w:r>
        <w:t xml:space="preserve"> </w:t>
      </w:r>
      <w:r>
        <w:t xml:space="preserve">12 September 2024</w:t>
      </w:r>
    </w:p>
    <w:p>
      <w:pPr>
        <w:pStyle w:val="BodyText"/>
      </w:pPr>
      <w:r>
        <w:rPr>
          <w:bCs/>
          <w:b/>
        </w:rPr>
        <w:t xml:space="preserve">Postnatal Care:</w:t>
      </w:r>
      <w:r>
        <w:t xml:space="preserve"> </w:t>
      </w:r>
      <w:r>
        <w:t xml:space="preserve">12 September 2024 - 15 October 2024</w:t>
      </w:r>
    </w:p>
    <w:p>
      <w:pPr>
        <w:pStyle w:val="BodyText"/>
      </w:pPr>
      <w:r>
        <w:rPr>
          <w:bCs/>
          <w:b/>
        </w:rPr>
        <w:t xml:space="preserve">Location of Services:</w:t>
      </w:r>
      <w:r>
        <w:t xml:space="preserve"> </w:t>
      </w:r>
      <w:r>
        <w:t xml:space="preserve">Cape Town, South Africa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Midwifery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(ZAR)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Antenatal Consultation</w:t>
            </w:r>
            <w:r>
              <w:br/>
            </w:r>
            <w:r>
              <w:t xml:space="preserve">Comprehensive health assessment, medical history review, and care plan development in accordance with South African midwifery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Routine Antenatal Visits</w:t>
            </w:r>
            <w:r>
              <w:br/>
            </w:r>
            <w:r>
              <w:t xml:space="preserve">Monthly and bi-weekly check-ups including fetal monitoring, blood pressure checks, nutritional guidance, and education on childbirth preparation.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Ultrasound Coordination and Interpretation</w:t>
            </w:r>
            <w:r>
              <w:br/>
            </w:r>
            <w:r>
              <w:t xml:space="preserve">Arrangement and professional interpretation of routine ultrasound scans performed at accredited facilities in Cape Town.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Birth Plan Development</w:t>
            </w:r>
            <w:r>
              <w:br/>
            </w:r>
            <w:r>
              <w:t xml:space="preserve">Collaborative creation of a personalized birth plan respecting client preferences and medical requirements within South African healthcare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Home Birth Attendant Services</w:t>
            </w:r>
            <w:r>
              <w:br/>
            </w:r>
            <w:r>
              <w:t xml:space="preserve">Complete midwifery attendance during home birth in Cape Town, including continuous monitoring, pain management support, and emergency preparedness.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Immediate Postnatal Care</w:t>
            </w:r>
            <w:r>
              <w:br/>
            </w:r>
            <w:r>
              <w:t xml:space="preserve">Care for mother and newborn during the first 24 hours post-delivery, including breastfeeding support, newborn assessment, and maternal recovery monitoring.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Postnatal Home Visits</w:t>
            </w:r>
            <w:r>
              <w:br/>
            </w:r>
            <w:r>
              <w:t xml:space="preserve">Follow-up visits at client's residence in Cape Town for maternal recovery assessment, newborn care guidance, and lactation support.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On-Call Availability</w:t>
            </w:r>
            <w:r>
              <w:br/>
            </w:r>
            <w:r>
              <w:t xml:space="preserve">24/7 on-call service throughout pregnancy and immediate postnatal period, ensuring prompt response to any complications in the Cape Town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Documentation and Reporting</w:t>
            </w:r>
            <w:r>
              <w:br/>
            </w:r>
            <w:r>
              <w:t xml:space="preserve">Preparation of comprehensive medical records, birth certificates documentation, and reports for South African health authorities and medical aid.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Travel and Transportation</w:t>
            </w:r>
            <w:r>
              <w:br/>
            </w:r>
            <w:r>
              <w:t xml:space="preserve">Travel expenses for home visits and emergency responses within Cape Town metropolitan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R 23,350.00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R 3,502.50</w:t>
      </w:r>
    </w:p>
    <w:p>
      <w:pPr>
        <w:pStyle w:val="BodyText"/>
      </w:pPr>
      <w:r>
        <w:t xml:space="preserve">Medical Aid Contribution:</w:t>
      </w:r>
      <w:r>
        <w:t xml:space="preserve"> </w:t>
      </w:r>
      <w:r>
        <w:t xml:space="preserve">-R 18,000.00</w:t>
      </w:r>
    </w:p>
    <w:p>
      <w:pPr>
        <w:pStyle w:val="BodyText"/>
      </w:pPr>
      <w:r>
        <w:t xml:space="preserve">Amount Due:</w:t>
      </w:r>
      <w:r>
        <w:t xml:space="preserve"> </w:t>
      </w:r>
      <w:r>
        <w:t xml:space="preserve">R 8,852.50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within 30 days of the invoice date. Late payments may incur a monthly interest charge of 10% as per South African credit agreements.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Bank: FNB (First National Bank)</w:t>
      </w:r>
    </w:p>
    <w:p>
      <w:pPr>
        <w:pStyle w:val="BodyText"/>
      </w:pPr>
      <w:r>
        <w:t xml:space="preserve">Account Name: Cape Maternity Care (Pty) Ltd</w:t>
      </w:r>
    </w:p>
    <w:p>
      <w:pPr>
        <w:pStyle w:val="BodyText"/>
      </w:pPr>
      <w:r>
        <w:t xml:space="preserve">Account Number: 62045678901</w:t>
      </w:r>
    </w:p>
    <w:p>
      <w:pPr>
        <w:pStyle w:val="BodyText"/>
      </w:pPr>
      <w:r>
        <w:t xml:space="preserve">Branch Code: 250655</w:t>
      </w:r>
    </w:p>
    <w:p>
      <w:pPr>
        <w:pStyle w:val="BodyText"/>
      </w:pPr>
      <w:r>
        <w:t xml:space="preserve">Reference: INV-CT-2024-0892</w:t>
      </w:r>
    </w:p>
    <w:p>
      <w:pPr>
        <w:pStyle w:val="BodyText"/>
      </w:pPr>
      <w:r>
        <w:rPr>
          <w:bCs/>
          <w:b/>
        </w:rPr>
        <w:t xml:space="preserve">Alternative Payment Methods:</w:t>
      </w:r>
      <w:r>
        <w:t xml:space="preserve"> </w:t>
      </w:r>
      <w:r>
        <w:t xml:space="preserve">EFT, Credit Card (via secure payment link), or Cash (by appointment only)</w:t>
      </w:r>
    </w:p>
    <w:bookmarkEnd w:id="24"/>
    <w:bookmarkStart w:id="25" w:name="important-notes-and-terms"/>
    <w:p>
      <w:pPr>
        <w:pStyle w:val="Heading4"/>
      </w:pPr>
      <w:r>
        <w:t xml:space="preserve">Important Notes and Terms:</w:t>
      </w:r>
    </w:p>
    <w:p>
      <w:pPr>
        <w:numPr>
          <w:ilvl w:val="0"/>
          <w:numId w:val="1001"/>
        </w:numPr>
        <w:pStyle w:val="Compact"/>
      </w:pPr>
      <w:r>
        <w:t xml:space="preserve">All midwifery services are provided by a registered midwife in good standing with the Health Professions Council of South Africa (HPCSA).</w:t>
      </w:r>
    </w:p>
    <w:p>
      <w:pPr>
        <w:numPr>
          <w:ilvl w:val="0"/>
          <w:numId w:val="1001"/>
        </w:numPr>
        <w:pStyle w:val="Compact"/>
      </w:pPr>
      <w:r>
        <w:t xml:space="preserve">This invoice covers services rendered in Cape Town, Western Cape, South Africa, in accordance with local healthcare regulations and standards.</w:t>
      </w:r>
    </w:p>
    <w:p>
      <w:pPr>
        <w:numPr>
          <w:ilvl w:val="0"/>
          <w:numId w:val="1001"/>
        </w:numPr>
        <w:pStyle w:val="Compact"/>
      </w:pPr>
      <w:r>
        <w:t xml:space="preserve">Medical aid claims have been submitted directly to Discovery Health. Please allow 4-6 weeks for processing. Any shortfall in medical aid coverage is the responsibility of the client.</w:t>
      </w:r>
    </w:p>
    <w:p>
      <w:pPr>
        <w:numPr>
          <w:ilvl w:val="0"/>
          <w:numId w:val="1001"/>
        </w:numPr>
        <w:pStyle w:val="Compact"/>
      </w:pPr>
      <w:r>
        <w:t xml:space="preserve">VAT is charged at the standard South African rate of 15% as required by the South African Revenue Service (SARS).</w:t>
      </w:r>
    </w:p>
    <w:p>
      <w:pPr>
        <w:numPr>
          <w:ilvl w:val="0"/>
          <w:numId w:val="1001"/>
        </w:numPr>
        <w:pStyle w:val="Compact"/>
      </w:pPr>
      <w:r>
        <w:t xml:space="preserve">In the event of a hospital transfer during labor, additional hospital fees will be billed separately by the healthcare facility.</w:t>
      </w:r>
    </w:p>
    <w:p>
      <w:pPr>
        <w:numPr>
          <w:ilvl w:val="0"/>
          <w:numId w:val="1001"/>
        </w:numPr>
        <w:pStyle w:val="Compact"/>
      </w:pPr>
      <w:r>
        <w:t xml:space="preserve">Emergency services outside of Cape Town metropolitan area may incur additional travel charges.</w:t>
      </w:r>
    </w:p>
    <w:p>
      <w:pPr>
        <w:numPr>
          <w:ilvl w:val="0"/>
          <w:numId w:val="1001"/>
        </w:numPr>
        <w:pStyle w:val="Compact"/>
      </w:pPr>
      <w:r>
        <w:t xml:space="preserve">All medical records are maintained in accordance with South African Protection of Personal Information Act (POPIA) requirements.</w:t>
      </w:r>
    </w:p>
    <w:p>
      <w:pPr>
        <w:numPr>
          <w:ilvl w:val="0"/>
          <w:numId w:val="1001"/>
        </w:numPr>
        <w:pStyle w:val="Compact"/>
      </w:pPr>
      <w:r>
        <w:t xml:space="preserve">Please retain this invoice for your records and for medical aid reimbursement purposes.</w:t>
      </w:r>
    </w:p>
    <w:p>
      <w:pPr>
        <w:numPr>
          <w:ilvl w:val="0"/>
          <w:numId w:val="1001"/>
        </w:numPr>
        <w:pStyle w:val="Compact"/>
      </w:pPr>
      <w:r>
        <w:t xml:space="preserve">For any queries regarding this invoice, please contact our billing department at billing@capematernitycare.co.za or call +27 21 555 0123.</w:t>
      </w:r>
    </w:p>
    <w:p>
      <w:pPr>
        <w:numPr>
          <w:ilvl w:val="0"/>
          <w:numId w:val="1001"/>
        </w:numPr>
        <w:pStyle w:val="Compact"/>
      </w:pPr>
      <w:r>
        <w:t xml:space="preserve">Thank you for choosing Cape Maternity Care for your midwifery needs in South Africa.</w:t>
      </w:r>
    </w:p>
    <w:bookmarkEnd w:id="25"/>
    <w:p>
      <w:pPr>
        <w:pStyle w:val="FirstParagraph"/>
      </w:pPr>
      <w:r>
        <w:t xml:space="preserve">Cape Maternity Care (Pty) Ltd | Reg No: 2015/123456/07</w:t>
      </w:r>
    </w:p>
    <w:p>
      <w:pPr>
        <w:pStyle w:val="BodyText"/>
      </w:pPr>
      <w:r>
        <w:t xml:space="preserve">Professional Midwifery Services in Cape Town, South Africa</w:t>
      </w:r>
    </w:p>
    <w:p>
      <w:pPr>
        <w:pStyle w:val="BodyText"/>
      </w:pPr>
      <w:r>
        <w:t xml:space="preserve">This is a computer-generated invoice and does not require a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Midwifery Invoice - Cape Town, South Africa</dc:title>
  <dc:creator/>
  <dc:language>en</dc:language>
  <cp:keywords/>
  <dcterms:created xsi:type="dcterms:W3CDTF">2026-10-10T03:53:49Z</dcterms:created>
  <dcterms:modified xsi:type="dcterms:W3CDTF">2026-10-10T03:53:49Z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