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Colombo,</w:t>
      </w:r>
      <w:r>
        <w:t xml:space="preserve"> </w:t>
      </w:r>
      <w:r>
        <w:t xml:space="preserve">Sri</w:t>
      </w:r>
      <w:r>
        <w:t xml:space="preserve"> </w:t>
      </w:r>
      <w:r>
        <w:t xml:space="preserve">Lanka</w:t>
      </w:r>
    </w:p>
    <w:bookmarkStart w:id="20" w:name="colombo-maternal-care-services"/>
    <w:p>
      <w:pPr>
        <w:pStyle w:val="Heading1"/>
      </w:pPr>
      <w:r>
        <w:t xml:space="preserve">Colombo Maternal Care Services</w:t>
      </w:r>
    </w:p>
    <w:p>
      <w:pPr>
        <w:pStyle w:val="FirstParagraph"/>
      </w:pPr>
      <w:r>
        <w:t xml:space="preserve">Professional Midwifery Practice</w:t>
      </w:r>
    </w:p>
    <w:p>
      <w:pPr>
        <w:pStyle w:val="BodyText"/>
      </w:pPr>
      <w:r>
        <w:t xml:space="preserve">123 Galle Road, Colombo 03, Sri Lanka</w:t>
      </w:r>
    </w:p>
    <w:p>
      <w:pPr>
        <w:pStyle w:val="BodyText"/>
      </w:pPr>
      <w:r>
        <w:t xml:space="preserve">Phone: +94 11 234 5678</w:t>
      </w:r>
    </w:p>
    <w:p>
      <w:pPr>
        <w:pStyle w:val="BodyText"/>
      </w:pPr>
      <w:r>
        <w:t xml:space="preserve">Email: info@colombomaternalcare.lk</w:t>
      </w:r>
    </w:p>
    <w:p>
      <w:pPr>
        <w:pStyle w:val="BodyText"/>
      </w:pPr>
      <w:r>
        <w:t xml:space="preserve">Registration No: SL-MID-2024-001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Ms. Nimali Perera</w:t>
      </w:r>
    </w:p>
    <w:p>
      <w:pPr>
        <w:pStyle w:val="BodyText"/>
      </w:pPr>
      <w:r>
        <w:t xml:space="preserve">45 Kollupitiya Avenue, Colombo 05, Sri Lanka</w:t>
      </w:r>
    </w:p>
    <w:p>
      <w:pPr>
        <w:pStyle w:val="BodyText"/>
      </w:pPr>
      <w:r>
        <w:t xml:space="preserve">Phone: +94 77 123 4567</w:t>
      </w:r>
    </w:p>
    <w:p>
      <w:pPr>
        <w:pStyle w:val="BodyText"/>
      </w:pPr>
      <w:r>
        <w:t xml:space="preserve">Email: nimali.perera@email.com</w:t>
      </w:r>
    </w:p>
    <w:p>
      <w:pPr>
        <w:pStyle w:val="BodyText"/>
      </w:pPr>
      <w:r>
        <w:t xml:space="preserve">NIC No: 1990XXXXXXXV</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Comprehensive Prenatal Midwifery Care Package</w:t>
            </w:r>
            <w:r>
              <w:br/>
            </w:r>
            <w:r>
              <w:t xml:space="preserve">Includes 12 scheduled antenatal visits, fetal monitoring, nutritional counseling, and preparation for childbirth. Services provided in accordance with Sri Lanka Ministry of Health guidelines for midwifery practice in Colombo.</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Home Birth Attendant Services</w:t>
            </w:r>
            <w:r>
              <w:br/>
            </w:r>
            <w:r>
              <w:t xml:space="preserve">Professional midwife attendance for planned home birth in Colombo residential area. Includes all necessary medical supplies, emergency preparedness, and immediate newborn care.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Postnatal Care Package</w:t>
            </w:r>
            <w:r>
              <w:br/>
            </w:r>
            <w:r>
              <w:t xml:space="preserve">8 postnatal visits for mother and newborn during the first 6 weeks after delivery. Includes breastfeeding support, newborn health assessments, and maternal recovery monitoring.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Emergency On-Call Service</w:t>
            </w:r>
            <w:r>
              <w:br/>
            </w:r>
            <w:r>
              <w:t xml:space="preserve">24/7 availability of qualified midwife throughout pregnancy and immediate postnatal period. Includes emergency response within Colombo city limits.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Childbirth Education Classes</w:t>
            </w:r>
            <w:r>
              <w:br/>
            </w:r>
            <w:r>
              <w:t xml:space="preserve">4 comprehensive group sessions covering labor techniques, pain management, and newborn care. Conducted at Colombo Maternal Care Services center.</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rPr>
                <w:bCs/>
                <w:b/>
              </w:rPr>
              <w:t xml:space="preserve">Medical Documentation and Certification</w:t>
            </w:r>
            <w:r>
              <w:br/>
            </w:r>
            <w:r>
              <w:t xml:space="preserve">Preparation of birth certificates, medical records, and official documentation required by Sri Lanka government authorities.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rPr>
                <w:bCs/>
                <w:b/>
              </w:rPr>
              <w:t xml:space="preserve">Specialized Lactation Consultation</w:t>
            </w:r>
            <w:r>
              <w:br/>
            </w:r>
            <w:r>
              <w:t xml:space="preserve">Additional one-on-one breastfeeding support sessions for complex cases. Includes follow-up visits and personalized feeding plans.</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8</w:t>
            </w:r>
          </w:p>
        </w:tc>
        <w:tc>
          <w:tcPr/>
          <w:p>
            <w:pPr>
              <w:pStyle w:val="Compact"/>
              <w:jc w:val="left"/>
            </w:pPr>
            <w:r>
              <w:rPr>
                <w:bCs/>
                <w:b/>
              </w:rPr>
              <w:t xml:space="preserve">Travel and Transportation Costs</w:t>
            </w:r>
            <w:r>
              <w:br/>
            </w:r>
            <w:r>
              <w:t xml:space="preserve">Midwife travel expenses for home visits within Colombo metropolitan area. Calculated based on actual distance traveled.</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w:t>
            </w:r>
            <w:r>
              <w:t xml:space="preserve"> </w:t>
            </w:r>
            <w:r>
              <w:t xml:space="preserve">159,000.00</w:t>
            </w:r>
          </w:p>
        </w:tc>
      </w:tr>
      <w:tr>
        <w:tc>
          <w:tcPr/>
          <w:p>
            <w:pPr>
              <w:pStyle w:val="Compact"/>
              <w:jc w:val="left"/>
            </w:pPr>
            <w:r>
              <w:t xml:space="preserve">VAT (8%):</w:t>
            </w:r>
          </w:p>
        </w:tc>
        <w:tc>
          <w:tcPr/>
          <w:p>
            <w:pPr>
              <w:pStyle w:val="Compact"/>
              <w:jc w:val="left"/>
            </w:pPr>
            <w:r>
              <w:t xml:space="preserve">LKR</w:t>
            </w:r>
            <w:r>
              <w:t xml:space="preserve"> </w:t>
            </w:r>
            <w:r>
              <w:t xml:space="preserve">12,720.00</w:t>
            </w:r>
          </w:p>
        </w:tc>
      </w:tr>
      <w:tr>
        <w:tc>
          <w:tcPr/>
          <w:p>
            <w:pPr>
              <w:pStyle w:val="Compact"/>
              <w:jc w:val="left"/>
            </w:pPr>
            <w:r>
              <w:t xml:space="preserve">Discount (Early Payment):</w:t>
            </w:r>
          </w:p>
        </w:tc>
        <w:tc>
          <w:tcPr/>
          <w:p>
            <w:pPr>
              <w:pStyle w:val="Compact"/>
              <w:jc w:val="left"/>
            </w:pPr>
            <w:r>
              <w:t xml:space="preserve">-</w:t>
            </w:r>
            <w:r>
              <w:t xml:space="preserve">LKR</w:t>
            </w:r>
            <w:r>
              <w:t xml:space="preserve"> </w:t>
            </w:r>
            <w:r>
              <w:t xml:space="preserve">5,000.00</w:t>
            </w:r>
          </w:p>
        </w:tc>
      </w:tr>
      <w:tr>
        <w:tc>
          <w:tcPr/>
          <w:p>
            <w:pPr>
              <w:pStyle w:val="Compact"/>
              <w:jc w:val="left"/>
            </w:pPr>
            <w:r>
              <w:t xml:space="preserve">Grand Total:</w:t>
            </w:r>
          </w:p>
        </w:tc>
        <w:tc>
          <w:tcPr/>
          <w:p>
            <w:pPr>
              <w:pStyle w:val="Compact"/>
              <w:jc w:val="left"/>
            </w:pPr>
            <w:r>
              <w:t xml:space="preserve">LKR</w:t>
            </w:r>
            <w:r>
              <w:t xml:space="preserve"> </w:t>
            </w:r>
            <w:r>
              <w:t xml:space="preserve">166,720.00</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Commercial Bank of Ceylon</w:t>
      </w:r>
      <w:r>
        <w:br/>
      </w:r>
      <w:r>
        <w:rPr>
          <w:bCs/>
          <w:b/>
        </w:rPr>
        <w:t xml:space="preserve">Branch:</w:t>
      </w:r>
      <w:r>
        <w:t xml:space="preserve"> </w:t>
      </w:r>
      <w:r>
        <w:t xml:space="preserve">Colombo Fort</w:t>
      </w:r>
      <w:r>
        <w:br/>
      </w:r>
      <w:r>
        <w:rPr>
          <w:bCs/>
          <w:b/>
        </w:rPr>
        <w:t xml:space="preserve">Account Name:</w:t>
      </w:r>
      <w:r>
        <w:t xml:space="preserve"> </w:t>
      </w:r>
      <w:r>
        <w:t xml:space="preserve">Colombo Maternal Care Services (Pvt) Ltd</w:t>
      </w:r>
      <w:r>
        <w:br/>
      </w:r>
      <w:r>
        <w:rPr>
          <w:bCs/>
          <w:b/>
        </w:rPr>
        <w:t xml:space="preserve">Account Number:</w:t>
      </w:r>
      <w:r>
        <w:t xml:space="preserve"> </w:t>
      </w:r>
      <w:r>
        <w:t xml:space="preserve">1234-5678-9012-3456</w:t>
      </w:r>
      <w:r>
        <w:br/>
      </w:r>
      <w:r>
        <w:rPr>
          <w:bCs/>
          <w:b/>
        </w:rPr>
        <w:t xml:space="preserve">SWIFT Code:</w:t>
      </w:r>
      <w:r>
        <w:t xml:space="preserve"> </w:t>
      </w:r>
      <w:r>
        <w:t xml:space="preserve">COMBLKLX</w:t>
      </w:r>
      <w:r>
        <w:br/>
      </w:r>
    </w:p>
    <w:p>
      <w:pPr>
        <w:pStyle w:val="BodyText"/>
      </w:pPr>
      <w:r>
        <w:t xml:space="preserve">Alternatively, payment can be made via cash, cheque, or digital payment methods including Genie, FriMi, or eZ Cash. Please reference invoice number INV-2024-0892 with all payments.</w:t>
      </w:r>
    </w:p>
    <w:bookmarkEnd w:id="23"/>
    <w:bookmarkStart w:id="24" w:name="terms-and-conditions"/>
    <w:p>
      <w:pPr>
        <w:pStyle w:val="Heading4"/>
      </w:pPr>
      <w:r>
        <w:t xml:space="preserve">Terms and Conditions:</w:t>
      </w:r>
    </w:p>
    <w:p>
      <w:pPr>
        <w:pStyle w:val="FirstParagraph"/>
      </w:pPr>
      <w:r>
        <w:t xml:space="preserve">1. All midwifery services are provided by registered midwives licensed by the Sri Lanka Nursing and Midwifery Council.</w:t>
      </w:r>
      <w:r>
        <w:br/>
      </w:r>
      <w:r>
        <w:t xml:space="preserve">2. Payment is due within 30 days of invoice date. Late payments will incur a 2% monthly interest charge.</w:t>
      </w:r>
      <w:r>
        <w:br/>
      </w:r>
      <w:r>
        <w:t xml:space="preserve">3. Services are subject to availability and must be booked in advance.</w:t>
      </w:r>
      <w:r>
        <w:br/>
      </w:r>
      <w:r>
        <w:t xml:space="preserve">4. Emergency services may require immediate payment or deposit.</w:t>
      </w:r>
      <w:r>
        <w:br/>
      </w:r>
      <w:r>
        <w:t xml:space="preserve">5. This invoice is valid for services rendered in Colombo and surrounding areas in Sri Lanka.</w:t>
      </w:r>
      <w:r>
        <w:br/>
      </w:r>
      <w:r>
        <w:t xml:space="preserve">6. Any disputes must be raised within 14 days of receiving this invoice.</w:t>
      </w:r>
      <w:r>
        <w:br/>
      </w:r>
      <w:r>
        <w:t xml:space="preserve">7. All medical information is kept confidential in accordance with Sri Lanka privacy laws.</w:t>
      </w:r>
    </w:p>
    <w:bookmarkEnd w:id="24"/>
    <w:bookmarkStart w:id="25" w:name="important-notice"/>
    <w:p>
      <w:pPr>
        <w:pStyle w:val="Heading4"/>
      </w:pPr>
      <w:r>
        <w:t xml:space="preserve">Important Notice:</w:t>
      </w:r>
    </w:p>
    <w:p>
      <w:pPr>
        <w:pStyle w:val="FirstParagraph"/>
      </w:pPr>
      <w:r>
        <w:t xml:space="preserve">Colombo Maternal Care Services is committed to providing professional, compassionate midwifery care in accordance with international standards and Sri Lanka healthcare regulations. Our team of experienced midwives ensures safe, supportive care throughout your pregnancy journey in Colombo.</w:t>
      </w:r>
    </w:p>
    <w:bookmarkEnd w:id="25"/>
    <w:p>
      <w:pPr>
        <w:pStyle w:val="BodyText"/>
      </w:pPr>
      <w:r>
        <w:rPr>
          <w:bCs/>
          <w:b/>
        </w:rPr>
        <w:t xml:space="preserve">Authorized Signature:</w:t>
      </w:r>
    </w:p>
    <w:p>
      <w:pPr>
        <w:pStyle w:val="BodyText"/>
      </w:pPr>
      <w:r>
        <w:t xml:space="preserve">Dr. Kumari Silva, RN, RM</w:t>
      </w:r>
    </w:p>
    <w:p>
      <w:pPr>
        <w:pStyle w:val="BodyText"/>
      </w:pPr>
      <w:r>
        <w:t xml:space="preserve">Senior Midwife &amp; Practice Manager</w:t>
      </w:r>
    </w:p>
    <w:p>
      <w:pPr>
        <w:pStyle w:val="BodyText"/>
      </w:pPr>
      <w:r>
        <w:t xml:space="preserve">Colombo Maternal Care Services</w:t>
      </w:r>
    </w:p>
    <w:p>
      <w:pPr>
        <w:pStyle w:val="BodyText"/>
      </w:pPr>
      <w:r>
        <w:t xml:space="preserve">Date: October 15, 2024</w:t>
      </w:r>
    </w:p>
    <w:p>
      <w:pPr>
        <w:pStyle w:val="BodyText"/>
      </w:pPr>
      <w:r>
        <w:rPr>
          <w:bCs/>
          <w:b/>
        </w:rPr>
        <w:t xml:space="preserve">Client Acknowledgment:</w:t>
      </w:r>
    </w:p>
    <w:p>
      <w:pPr>
        <w:pStyle w:val="BodyText"/>
      </w:pPr>
      <w:r>
        <w:t xml:space="preserve">Signature: ___________________</w:t>
      </w:r>
    </w:p>
    <w:p>
      <w:pPr>
        <w:pStyle w:val="BodyText"/>
      </w:pPr>
      <w:r>
        <w:t xml:space="preserve">Name: 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Colombo, Sri Lanka</dc:title>
  <dc:creator/>
  <dc:language>en</dc:language>
  <cp:keywords/>
  <dcterms:created xsi:type="dcterms:W3CDTF">2026-10-10T03:44:40Z</dcterms:created>
  <dcterms:modified xsi:type="dcterms:W3CDTF">2026-10-10T03:44:40Z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