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Midwifery</w:t>
      </w:r>
      <w:r>
        <w:t xml:space="preserve"> </w:t>
      </w:r>
      <w:r>
        <w:t xml:space="preserve">Services</w:t>
      </w:r>
      <w:r>
        <w:t xml:space="preserve"> </w:t>
      </w:r>
      <w:r>
        <w:t xml:space="preserve">Invoice</w:t>
      </w:r>
      <w:r>
        <w:t xml:space="preserve"> </w:t>
      </w:r>
      <w:r>
        <w:t xml:space="preserve">-</w:t>
      </w:r>
      <w:r>
        <w:t xml:space="preserve"> </w:t>
      </w:r>
      <w:r>
        <w:t xml:space="preserve">Khartoum,</w:t>
      </w:r>
      <w:r>
        <w:t xml:space="preserve"> </w:t>
      </w:r>
      <w:r>
        <w:t xml:space="preserve">Sudan</w:t>
      </w:r>
    </w:p>
    <w:bookmarkStart w:id="20" w:name="nile-valley-midwifery-services"/>
    <w:p>
      <w:pPr>
        <w:pStyle w:val="Heading1"/>
      </w:pPr>
      <w:r>
        <w:t xml:space="preserve">Nile Valley Midwifery Services</w:t>
      </w:r>
    </w:p>
    <w:p>
      <w:pPr>
        <w:pStyle w:val="FirstParagraph"/>
      </w:pPr>
      <w:r>
        <w:rPr>
          <w:bCs/>
          <w:b/>
        </w:rPr>
        <w:t xml:space="preserve">License No:</w:t>
      </w:r>
      <w:r>
        <w:t xml:space="preserve"> </w:t>
      </w:r>
      <w:r>
        <w:t xml:space="preserve">KH-MID-2023-884</w:t>
      </w:r>
    </w:p>
    <w:p>
      <w:pPr>
        <w:pStyle w:val="BodyText"/>
      </w:pPr>
      <w:r>
        <w:rPr>
          <w:bCs/>
          <w:b/>
        </w:rPr>
        <w:t xml:space="preserve">Address:</w:t>
      </w:r>
      <w:r>
        <w:t xml:space="preserve"> </w:t>
      </w:r>
      <w:r>
        <w:t xml:space="preserve">42 Al-Amir Muhammad Mahdi Street,</w:t>
      </w:r>
      <w:r>
        <w:br/>
      </w:r>
      <w:r>
        <w:t xml:space="preserve">Al-Shifa District, Khartoum, Sudan</w:t>
      </w:r>
    </w:p>
    <w:p>
      <w:pPr>
        <w:pStyle w:val="BodyText"/>
      </w:pPr>
      <w:r>
        <w:rPr>
          <w:bCs/>
          <w:b/>
        </w:rPr>
        <w:t xml:space="preserve">Phone:</w:t>
      </w:r>
      <w:r>
        <w:t xml:space="preserve"> </w:t>
      </w:r>
      <w:r>
        <w:t xml:space="preserve">+249 123 456 789</w:t>
      </w:r>
    </w:p>
    <w:p>
      <w:pPr>
        <w:pStyle w:val="BodyText"/>
      </w:pPr>
      <w:r>
        <w:rPr>
          <w:bCs/>
          <w:b/>
        </w:rPr>
        <w:t xml:space="preserve">Email:</w:t>
      </w:r>
      <w:r>
        <w:t xml:space="preserve"> </w:t>
      </w:r>
      <w:r>
        <w:t xml:space="preserve">billing@nilevalleymidwives.sd</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INV-KH-2023-10-045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Mrs. Amina Hassan Ibrahim</w:t>
      </w:r>
    </w:p>
    <w:p>
      <w:pPr>
        <w:pStyle w:val="BodyText"/>
      </w:pPr>
      <w:r>
        <w:rPr>
          <w:bCs/>
          <w:b/>
        </w:rPr>
        <w:t xml:space="preserve">Address:</w:t>
      </w:r>
      <w:r>
        <w:t xml:space="preserve"> </w:t>
      </w:r>
      <w:r>
        <w:t xml:space="preserve">15 Al-Nil Avenue, Bahri, Khartoum North, Sudan</w:t>
      </w:r>
    </w:p>
    <w:p>
      <w:pPr>
        <w:pStyle w:val="BodyText"/>
      </w:pPr>
      <w:r>
        <w:rPr>
          <w:bCs/>
          <w:b/>
        </w:rPr>
        <w:t xml:space="preserve">Phone:</w:t>
      </w:r>
      <w:r>
        <w:t xml:space="preserve"> </w:t>
      </w:r>
      <w:r>
        <w:t xml:space="preserve">+249 912 345 678</w:t>
      </w:r>
    </w:p>
    <w:p>
      <w:pPr>
        <w:pStyle w:val="BodyText"/>
      </w:pPr>
      <w:r>
        <w:rPr>
          <w:bCs/>
          <w:b/>
        </w:rPr>
        <w:t xml:space="preserve">Referral Code:</w:t>
      </w:r>
      <w:r>
        <w:t xml:space="preserve"> </w:t>
      </w:r>
      <w:r>
        <w:t xml:space="preserve">REF-KH-992</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Midwifery Services</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Amount (Sudanese Pound - SDG)</w:t>
            </w:r>
          </w:p>
        </w:tc>
      </w:tr>
      <w:tr>
        <w:tc>
          <w:tcPr/>
          <w:p>
            <w:pPr>
              <w:pStyle w:val="Compact"/>
              <w:jc w:val="left"/>
            </w:pPr>
            <w:r>
              <w:t xml:space="preserve">1</w:t>
            </w:r>
          </w:p>
        </w:tc>
        <w:tc>
          <w:tcPr/>
          <w:p>
            <w:pPr>
              <w:pStyle w:val="Compact"/>
              <w:jc w:val="left"/>
            </w:pPr>
            <w:r>
              <w:rPr>
                <w:bCs/>
                <w:b/>
              </w:rPr>
              <w:t xml:space="preserve">Initial Prenatal Consultation &amp; Risk Assessment</w:t>
            </w:r>
            <w:r>
              <w:br/>
            </w:r>
            <w:r>
              <w:t xml:space="preserve">Comprehensive evaluation of maternal health history, physical examination, and establishment of a personalized care plan tailored to the specific healthcare standards of Khartoum. Includes nutritional counseling and initial ultrasound coordination.</w:t>
            </w:r>
          </w:p>
        </w:tc>
        <w:tc>
          <w:tcPr/>
          <w:p>
            <w:pPr>
              <w:pStyle w:val="Compact"/>
              <w:jc w:val="left"/>
            </w:pPr>
            <w:r>
              <w:t xml:space="preserve">2023-09-15</w:t>
            </w:r>
          </w:p>
        </w:tc>
        <w:tc>
          <w:tcPr/>
          <w:p>
            <w:pPr>
              <w:pStyle w:val="Compact"/>
              <w:jc w:val="left"/>
            </w:pPr>
            <w:r>
              <w:t xml:space="preserve">1</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Monthly Antenatal Monitoring Visits (x3)</w:t>
            </w:r>
            <w:r>
              <w:br/>
            </w:r>
            <w:r>
              <w:t xml:space="preserve">Routine midwife-led checkups including blood pressure monitoring, fetal heart rate auscultation, fundal height measurement, and screening for common pregnancy complications prevalent in the region.</w:t>
            </w:r>
          </w:p>
        </w:tc>
        <w:tc>
          <w:tcPr/>
          <w:p>
            <w:pPr>
              <w:pStyle w:val="Compact"/>
              <w:jc w:val="left"/>
            </w:pPr>
            <w:r>
              <w:t xml:space="preserve">2023-09-20 to 2023-11-10</w:t>
            </w:r>
          </w:p>
        </w:tc>
        <w:tc>
          <w:tcPr/>
          <w:p>
            <w:pPr>
              <w:pStyle w:val="Compact"/>
              <w:jc w:val="left"/>
            </w:pPr>
            <w:r>
              <w:t xml:space="preserve">3</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Specialized Labor &amp; Delivery Support</w:t>
            </w:r>
            <w:r>
              <w:br/>
            </w:r>
            <w:r>
              <w:t xml:space="preserve">Continuous one-on-one midwife support during labor at the designated Khartoum medical facility. Services include pain management techniques, monitoring of labor progression, and immediate newborn care assessment.</w:t>
            </w:r>
          </w:p>
        </w:tc>
        <w:tc>
          <w:tcPr/>
          <w:p>
            <w:pPr>
              <w:pStyle w:val="Compact"/>
              <w:jc w:val="left"/>
            </w:pPr>
            <w:r>
              <w:t xml:space="preserve">2023-11-15</w:t>
            </w:r>
          </w:p>
        </w:tc>
        <w:tc>
          <w:tcPr/>
          <w:p>
            <w:pPr>
              <w:pStyle w:val="Compact"/>
              <w:jc w:val="left"/>
            </w:pPr>
            <w:r>
              <w:t xml:space="preserve">1</w:t>
            </w:r>
          </w:p>
        </w:tc>
        <w:tc>
          <w:tcPr/>
          <w:p>
            <w:pPr>
              <w:pStyle w:val="Compact"/>
              <w:jc w:val="left"/>
            </w:pPr>
            <w:r>
              <w:t xml:space="preserve">120,000.00</w:t>
            </w:r>
          </w:p>
        </w:tc>
      </w:tr>
      <w:tr>
        <w:tc>
          <w:tcPr/>
          <w:p>
            <w:pPr>
              <w:pStyle w:val="Compact"/>
              <w:jc w:val="left"/>
            </w:pPr>
            <w:r>
              <w:t xml:space="preserve">4</w:t>
            </w:r>
          </w:p>
        </w:tc>
        <w:tc>
          <w:tcPr/>
          <w:p>
            <w:pPr>
              <w:pStyle w:val="Compact"/>
              <w:jc w:val="left"/>
            </w:pPr>
            <w:r>
              <w:rPr>
                <w:bCs/>
                <w:b/>
              </w:rPr>
              <w:t xml:space="preserve">Postpartum Care Package (Mother &amp; Newborn)</w:t>
            </w:r>
            <w:r>
              <w:br/>
            </w:r>
            <w:r>
              <w:t xml:space="preserve">Includes three home visits in Khartoum for maternal recovery assessment, breastfeeding support, umbilical cord care, and newborn developmental checks.</w:t>
            </w:r>
          </w:p>
        </w:tc>
        <w:tc>
          <w:tcPr/>
          <w:p>
            <w:pPr>
              <w:pStyle w:val="Compact"/>
              <w:jc w:val="left"/>
            </w:pPr>
            <w:r>
              <w:t xml:space="preserve">2023-11-18 to 2023-11-25</w:t>
            </w:r>
          </w:p>
        </w:tc>
        <w:tc>
          <w:tcPr/>
          <w:p>
            <w:pPr>
              <w:pStyle w:val="Compact"/>
              <w:jc w:val="left"/>
            </w:pPr>
            <w:r>
              <w:t xml:space="preserve">1</w:t>
            </w:r>
          </w:p>
        </w:tc>
        <w:tc>
          <w:tcPr/>
          <w:p>
            <w:pPr>
              <w:pStyle w:val="Compact"/>
              <w:jc w:val="left"/>
            </w:pPr>
            <w:r>
              <w:t xml:space="preserve">35,000.00</w:t>
            </w:r>
          </w:p>
        </w:tc>
      </w:tr>
      <w:tr>
        <w:tc>
          <w:tcPr/>
          <w:p>
            <w:pPr>
              <w:pStyle w:val="Compact"/>
              <w:jc w:val="left"/>
            </w:pPr>
            <w:r>
              <w:t xml:space="preserve">5</w:t>
            </w:r>
          </w:p>
        </w:tc>
        <w:tc>
          <w:tcPr/>
          <w:p>
            <w:pPr>
              <w:pStyle w:val="Compact"/>
              <w:jc w:val="left"/>
            </w:pPr>
            <w:r>
              <w:rPr>
                <w:bCs/>
                <w:b/>
              </w:rPr>
              <w:t xml:space="preserve">Emergency On-Call Availability Fee</w:t>
            </w:r>
            <w:r>
              <w:br/>
            </w:r>
            <w:r>
              <w:t xml:space="preserve">24/7 availability of the assigned midwife for urgent consultations or emergency transport coordination within the Khartoum metropolitan area during the final trimester.</w:t>
            </w:r>
          </w:p>
        </w:tc>
        <w:tc>
          <w:tcPr/>
          <w:p>
            <w:pPr>
              <w:pStyle w:val="Compact"/>
              <w:jc w:val="left"/>
            </w:pPr>
            <w:r>
              <w:t xml:space="preserve">2023-10-01 to 2023-11-15</w:t>
            </w:r>
          </w:p>
        </w:tc>
        <w:tc>
          <w:tcPr/>
          <w:p>
            <w:pPr>
              <w:pStyle w:val="Compact"/>
              <w:jc w:val="left"/>
            </w:pPr>
            <w:r>
              <w:t xml:space="preserve">1</w:t>
            </w:r>
          </w:p>
        </w:tc>
        <w:tc>
          <w:tcPr/>
          <w:p>
            <w:pPr>
              <w:pStyle w:val="Compact"/>
              <w:jc w:val="left"/>
            </w:pPr>
            <w:r>
              <w:t xml:space="preserve">25,000.00</w:t>
            </w:r>
          </w:p>
        </w:tc>
      </w:tr>
      <w:tr>
        <w:tc>
          <w:tcPr/>
          <w:p>
            <w:pPr>
              <w:pStyle w:val="Compact"/>
              <w:jc w:val="left"/>
            </w:pPr>
            <w:r>
              <w:t xml:space="preserve">6</w:t>
            </w:r>
          </w:p>
        </w:tc>
        <w:tc>
          <w:tcPr/>
          <w:p>
            <w:pPr>
              <w:pStyle w:val="Compact"/>
              <w:jc w:val="left"/>
            </w:pPr>
            <w:r>
              <w:rPr>
                <w:bCs/>
                <w:b/>
              </w:rPr>
              <w:t xml:space="preserve">Medical Documentation &amp; Certification</w:t>
            </w:r>
            <w:r>
              <w:br/>
            </w:r>
            <w:r>
              <w:t xml:space="preserve">Preparation of official birth records, midwifery reports, and health certificates required for Sudanese civil registration and insurance purposes.</w:t>
            </w:r>
          </w:p>
        </w:tc>
        <w:tc>
          <w:tcPr/>
          <w:p>
            <w:pPr>
              <w:pStyle w:val="Compact"/>
              <w:jc w:val="left"/>
            </w:pPr>
            <w:r>
              <w:t xml:space="preserve">2023-11-16</w:t>
            </w:r>
          </w:p>
        </w:tc>
        <w:tc>
          <w:tcPr/>
          <w:p>
            <w:pPr>
              <w:pStyle w:val="Compact"/>
              <w:jc w:val="left"/>
            </w:pPr>
            <w:r>
              <w:t xml:space="preserve">1</w:t>
            </w:r>
          </w:p>
        </w:tc>
        <w:tc>
          <w:tcPr/>
          <w:p>
            <w:pPr>
              <w:pStyle w:val="Compact"/>
              <w:jc w:val="left"/>
            </w:pPr>
            <w:r>
              <w:t xml:space="preserve">5,000.00</w:t>
            </w:r>
          </w:p>
        </w:tc>
      </w:tr>
    </w:tbl>
    <w:p>
      <w:pPr>
        <w:pStyle w:val="BodyText"/>
      </w:pPr>
      <w:r>
        <w:t xml:space="preserve">Subtotal:</w:t>
      </w:r>
      <w:r>
        <w:t xml:space="preserve"> </w:t>
      </w:r>
      <w:r>
        <w:t xml:space="preserve">245,000.00 SDG</w:t>
      </w:r>
    </w:p>
    <w:p>
      <w:pPr>
        <w:pStyle w:val="BodyText"/>
      </w:pPr>
      <w:r>
        <w:t xml:space="preserve">Tax (VAT 10%):</w:t>
      </w:r>
      <w:r>
        <w:t xml:space="preserve"> </w:t>
      </w:r>
      <w:r>
        <w:t xml:space="preserve">24,500.00 SDG</w:t>
      </w:r>
    </w:p>
    <w:p>
      <w:pPr>
        <w:pStyle w:val="BodyText"/>
      </w:pPr>
      <w:r>
        <w:t xml:space="preserve">Discount (Early Booking):</w:t>
      </w:r>
      <w:r>
        <w:t xml:space="preserve"> </w:t>
      </w:r>
      <w:r>
        <w:t xml:space="preserve">-5,000.00 SDG</w:t>
      </w:r>
    </w:p>
    <w:p>
      <w:pPr>
        <w:pStyle w:val="BodyText"/>
      </w:pPr>
      <w:r>
        <w:t xml:space="preserve">TOTAL DUE:</w:t>
      </w:r>
      <w:r>
        <w:t xml:space="preserve"> </w:t>
      </w:r>
      <w:r>
        <w:t xml:space="preserve">264,500.00 SDG</w:t>
      </w:r>
    </w:p>
    <w:bookmarkStart w:id="23"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14 days of the invoice date. Late payments may incur a penalty fee of 2% per month.</w:t>
      </w:r>
      <w:r>
        <w:t xml:space="preserve"> </w:t>
      </w:r>
      <w:r>
        <w:t xml:space="preserve">2.</w:t>
      </w:r>
      <w:r>
        <w:t xml:space="preserve"> </w:t>
      </w:r>
      <w:r>
        <w:rPr>
          <w:bCs/>
          <w:b/>
        </w:rPr>
        <w:t xml:space="preserve">Currency:</w:t>
      </w:r>
      <w:r>
        <w:t xml:space="preserve"> </w:t>
      </w:r>
      <w:r>
        <w:t xml:space="preserve">All amounts are quoted in Sudanese Pounds (SDG). Payments can be made via bank transfer to Nile Valley Midwifery Services account at Bank of Khartoum, or via approved mobile money services.</w:t>
      </w:r>
      <w:r>
        <w:t xml:space="preserve"> </w:t>
      </w:r>
      <w:r>
        <w:t xml:space="preserve">3.</w:t>
      </w:r>
      <w:r>
        <w:t xml:space="preserve"> </w:t>
      </w:r>
      <w:r>
        <w:rPr>
          <w:bCs/>
          <w:b/>
        </w:rPr>
        <w:t xml:space="preserve">Service Scope:</w:t>
      </w:r>
      <w:r>
        <w:t xml:space="preserve"> </w:t>
      </w:r>
      <w:r>
        <w:t xml:space="preserve">This invoice covers midwifery services only. Hospital fees, surgical costs, anesthesia, and pediatric specialist fees are billed separately by the respective medical facilities in Khartoum.</w:t>
      </w:r>
      <w:r>
        <w:t xml:space="preserve"> </w:t>
      </w:r>
      <w:r>
        <w:t xml:space="preserve">4.</w:t>
      </w:r>
      <w:r>
        <w:t xml:space="preserve"> </w:t>
      </w:r>
      <w:r>
        <w:rPr>
          <w:bCs/>
          <w:b/>
        </w:rPr>
        <w:t xml:space="preserve">Cancellation Policy:</w:t>
      </w:r>
      <w:r>
        <w:t xml:space="preserve"> </w:t>
      </w:r>
      <w:r>
        <w:t xml:space="preserve">Cancellations made less than 48 hours before a scheduled appointment may be subject to a 50% service fee.</w:t>
      </w:r>
      <w:r>
        <w:t xml:space="preserve"> </w:t>
      </w:r>
      <w:r>
        <w:t xml:space="preserve">5.</w:t>
      </w:r>
      <w:r>
        <w:t xml:space="preserve"> </w:t>
      </w:r>
      <w:r>
        <w:rPr>
          <w:bCs/>
          <w:b/>
        </w:rPr>
        <w:t xml:space="preserve">Confidentiality:</w:t>
      </w:r>
      <w:r>
        <w:t xml:space="preserve"> </w:t>
      </w:r>
      <w:r>
        <w:t xml:space="preserve">All patient information is handled in strict accordance with Sudanese medical privacy laws and international midwifery ethical standards.</w:t>
      </w:r>
    </w:p>
    <w:bookmarkEnd w:id="23"/>
    <w:bookmarkStart w:id="24" w:name="payment-instructions"/>
    <w:p>
      <w:pPr>
        <w:pStyle w:val="Heading4"/>
      </w:pPr>
      <w:r>
        <w:t xml:space="preserve">Payment Instructions:</w:t>
      </w:r>
    </w:p>
    <w:p>
      <w:pPr>
        <w:pStyle w:val="FirstParagraph"/>
      </w:pPr>
      <w:r>
        <w:t xml:space="preserve">Please reference Invoice #INV-KH-2023-10-045 when making your payment. For bank transfers, please contact our finance department at finance@nilevalleymidwives.sd for account details.</w:t>
      </w:r>
    </w:p>
    <w:bookmarkEnd w:id="24"/>
    <w:p>
      <w:pPr>
        <w:pStyle w:val="BodyText"/>
      </w:pPr>
      <w:r>
        <w:rPr>
          <w:bCs/>
          <w:b/>
        </w:rPr>
        <w:t xml:space="preserve">Authorized By:</w:t>
      </w:r>
    </w:p>
    <w:p>
      <w:pPr>
        <w:pStyle w:val="BodyText"/>
      </w:pPr>
      <w:r>
        <w:t xml:space="preserve">Sarah Ahmed El-Tahir, RN, Midwife</w:t>
      </w:r>
    </w:p>
    <w:p>
      <w:pPr>
        <w:pStyle w:val="BodyText"/>
      </w:pPr>
      <w:r>
        <w:t xml:space="preserve">Head of Clinical Services</w:t>
      </w:r>
    </w:p>
    <w:p>
      <w:pPr>
        <w:pStyle w:val="BodyText"/>
      </w:pPr>
      <w:r>
        <w:t xml:space="preserve">Nile Valley Midwifery Services</w:t>
      </w:r>
    </w:p>
    <w:p>
      <w:pPr>
        <w:pStyle w:val="BodyText"/>
      </w:pPr>
      <w:r>
        <w:rPr>
          <w:bCs/>
          <w:b/>
        </w:rPr>
        <w:t xml:space="preserve">Client Acknowledgement:</w:t>
      </w:r>
    </w:p>
    <w:p>
      <w:pPr>
        <w:pStyle w:val="BodyText"/>
      </w:pPr>
      <w:r>
        <w:t xml:space="preserve">Signature:</w:t>
      </w:r>
    </w:p>
    <w:p>
      <w:pPr>
        <w:pStyle w:val="BodyText"/>
      </w:pPr>
      <w:r>
        <w:t xml:space="preserve">Date:</w:t>
      </w:r>
    </w:p>
    <w:p>
      <w:pPr>
        <w:pStyle w:val="BodyText"/>
      </w:pPr>
      <w:r>
        <w:t xml:space="preserve">Thank you for trusting Nile Valley Midwifery Services with your care in Khartoum, Sudan.</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Midwifery Services Invoice - Khartoum, Sudan</dc:title>
  <dc:creator/>
  <dc:language>en</dc:language>
  <cp:keywords/>
  <dcterms:created xsi:type="dcterms:W3CDTF">2026-10-10T01:57:03Z</dcterms:created>
  <dcterms:modified xsi:type="dcterms:W3CDTF">2026-10-10T01:57:03Z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