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Caracas,</w:t>
      </w:r>
      <w:r>
        <w:t xml:space="preserve"> </w:t>
      </w:r>
      <w:r>
        <w:t xml:space="preserve">Venezuela</w:t>
      </w:r>
    </w:p>
    <w:bookmarkStart w:id="20" w:name="maternidad-segura-caracas"/>
    <w:p>
      <w:pPr>
        <w:pStyle w:val="Heading1"/>
      </w:pPr>
      <w:r>
        <w:t xml:space="preserve">Maternidad Segura Caracas</w:t>
      </w:r>
    </w:p>
    <w:p>
      <w:pPr>
        <w:pStyle w:val="FirstParagraph"/>
      </w:pPr>
      <w:r>
        <w:rPr>
          <w:bCs/>
          <w:b/>
        </w:rPr>
        <w:t xml:space="preserve">Professional Midwifery Services</w:t>
      </w:r>
    </w:p>
    <w:p>
      <w:pPr>
        <w:pStyle w:val="BodyText"/>
      </w:pPr>
      <w:r>
        <w:t xml:space="preserve">Av. Francisco de Miranda, Edificio Torre de la Salud, Piso 4</w:t>
      </w:r>
    </w:p>
    <w:p>
      <w:pPr>
        <w:pStyle w:val="BodyText"/>
      </w:pPr>
      <w:r>
        <w:t xml:space="preserve">Chacao, Caracas, Venezuela</w:t>
      </w:r>
    </w:p>
    <w:p>
      <w:pPr>
        <w:pStyle w:val="BodyText"/>
      </w:pPr>
      <w:r>
        <w:t xml:space="preserve">RIF: J-12345678-9</w:t>
      </w:r>
    </w:p>
    <w:p>
      <w:pPr>
        <w:pStyle w:val="BodyText"/>
      </w:pPr>
      <w:r>
        <w:t xml:space="preserve">Phone: +58 (212) 555-0199</w:t>
      </w:r>
    </w:p>
    <w:p>
      <w:pPr>
        <w:pStyle w:val="BodyText"/>
      </w:pPr>
      <w:r>
        <w:t xml:space="preserve">Email: billing@maternidadseguracaras.com.ve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September 01, 2023 - October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Maria Elena Rodriguez</w:t>
      </w:r>
    </w:p>
    <w:p>
      <w:pPr>
        <w:pStyle w:val="BodyText"/>
      </w:pPr>
      <w:r>
        <w:rPr>
          <w:bCs/>
          <w:b/>
        </w:rPr>
        <w:t xml:space="preserve">Address:</w:t>
      </w:r>
      <w:r>
        <w:t xml:space="preserve"> </w:t>
      </w:r>
      <w:r>
        <w:t xml:space="preserve">Urbanización Las Mercedes, Caracas, Venezuela</w:t>
      </w:r>
    </w:p>
    <w:p>
      <w:pPr>
        <w:pStyle w:val="BodyText"/>
      </w:pPr>
      <w:r>
        <w:rPr>
          <w:bCs/>
          <w:b/>
        </w:rPr>
        <w:t xml:space="preserve">C.I. (ID Number):</w:t>
      </w:r>
      <w:r>
        <w:t xml:space="preserve"> </w:t>
      </w:r>
      <w:r>
        <w:t xml:space="preserve">V-15.890.234</w:t>
      </w:r>
    </w:p>
    <w:p>
      <w:pPr>
        <w:pStyle w:val="BodyText"/>
      </w:pPr>
      <w:r>
        <w:rPr>
          <w:bCs/>
          <w:b/>
        </w:rPr>
        <w:t xml:space="preserve">Phone:</w:t>
      </w:r>
      <w:r>
        <w:t xml:space="preserve"> </w:t>
      </w:r>
      <w:r>
        <w:t xml:space="preserve">+58 (412) 555-0123</w:t>
      </w:r>
    </w:p>
    <w:p>
      <w:pPr>
        <w:pStyle w:val="BodyText"/>
      </w:pPr>
      <w:r>
        <w:rPr>
          <w:bCs/>
          <w:b/>
        </w:rPr>
        <w:t xml:space="preserve">Email:</w:t>
      </w:r>
      <w:r>
        <w:t xml:space="preserve"> </w:t>
      </w:r>
      <w:r>
        <w:t xml:space="preserve">maria.rodriguez@email.com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Comprehensive Prenatal Care Package</w:t>
            </w:r>
            <w:r>
              <w:br/>
            </w:r>
            <w:r>
              <w:t xml:space="preserve">Includes initial consultation, risk assessment, and personalized birth plan development tailored to the healthcare standards of Caracas.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Monthly Midwife Home Visits (3 Months)</w:t>
            </w:r>
            <w:r>
              <w:br/>
            </w:r>
            <w:r>
              <w:t xml:space="preserve">Regular monitoring of fetal development, maternal blood pressure checks, and nutritional guidance provided by a certified midwife in the client's residence in Caracas.</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3</w:t>
            </w:r>
          </w:p>
        </w:tc>
        <w:tc>
          <w:tcPr/>
          <w:p>
            <w:pPr>
              <w:pStyle w:val="Compact"/>
              <w:jc w:val="left"/>
            </w:pPr>
            <w:r>
              <w:rPr>
                <w:bCs/>
                <w:b/>
              </w:rPr>
              <w:t xml:space="preserve">Ultrasound Coordination and Interpretation</w:t>
            </w:r>
            <w:r>
              <w:br/>
            </w:r>
            <w:r>
              <w:t xml:space="preserve">Coordination with local imaging centers in Venezuela for anatomical scans and professional interpretation of results by the midwife.</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4</w:t>
            </w:r>
          </w:p>
        </w:tc>
        <w:tc>
          <w:tcPr/>
          <w:p>
            <w:pPr>
              <w:pStyle w:val="Compact"/>
              <w:jc w:val="left"/>
            </w:pPr>
            <w:r>
              <w:rPr>
                <w:bCs/>
                <w:b/>
              </w:rPr>
              <w:t xml:space="preserve">Childbirth Education Workshop</w:t>
            </w:r>
            <w:r>
              <w:br/>
            </w:r>
            <w:r>
              <w:t xml:space="preserve">Group session held in Caracas focusing on breathing techniques, labor stages, and postpartum recovery strategies.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24/7 On-Call Midwife Support</w:t>
            </w:r>
            <w:r>
              <w:br/>
            </w:r>
            <w:r>
              <w:t xml:space="preserve">Continuous availability during the final trimester for emergency consultation and guidance within the Caracas metropolitan area.</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rPr>
                <w:bCs/>
                <w:b/>
              </w:rPr>
              <w:t xml:space="preserve">Postpartum Care and Lactation Support</w:t>
            </w:r>
            <w:r>
              <w:br/>
            </w:r>
            <w:r>
              <w:t xml:space="preserve">Initial postpartum check-up and breastfeeding assistance provided by the midwife to ensure maternal and infant well-being.</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$1,400.00</w:t>
            </w:r>
          </w:p>
        </w:tc>
      </w:tr>
      <w:tr>
        <w:tc>
          <w:tcPr/>
          <w:p>
            <w:pPr>
              <w:pStyle w:val="Compact"/>
              <w:jc w:val="left"/>
            </w:pPr>
            <w:r>
              <w:t xml:space="preserve">IVA (16% Tax):</w:t>
            </w:r>
          </w:p>
        </w:tc>
        <w:tc>
          <w:tcPr/>
          <w:p>
            <w:pPr>
              <w:pStyle w:val="Compact"/>
              <w:jc w:val="left"/>
            </w:pPr>
            <w:r>
              <w:t xml:space="preserve">$224.00</w:t>
            </w:r>
          </w:p>
        </w:tc>
      </w:tr>
      <w:tr>
        <w:tc>
          <w:tcPr/>
          <w:p>
            <w:pPr>
              <w:pStyle w:val="Compact"/>
              <w:jc w:val="left"/>
            </w:pPr>
            <w:r>
              <w:t xml:space="preserve">Total Due:</w:t>
            </w:r>
          </w:p>
        </w:tc>
        <w:tc>
          <w:tcPr/>
          <w:p>
            <w:pPr>
              <w:pStyle w:val="Compact"/>
              <w:jc w:val="left"/>
            </w:pPr>
            <w:r>
              <w:t xml:space="preserve">$1,624.00</w:t>
            </w:r>
          </w:p>
        </w:tc>
      </w:tr>
    </w:tbl>
    <w:bookmarkStart w:id="23" w:name="payment-instructions"/>
    <w:p>
      <w:pPr>
        <w:pStyle w:val="Heading4"/>
      </w:pPr>
      <w:r>
        <w:t xml:space="preserve">Payment Instructions:</w:t>
      </w:r>
    </w:p>
    <w:p>
      <w:pPr>
        <w:pStyle w:val="FirstParagraph"/>
      </w:pPr>
      <w:r>
        <w:t xml:space="preserve">Payment is due within 14 days of the invoice date. Please make payments in US Dollars (USD) or the equivalent in Venezuelan Bolívares (VES) at the official exchange rate published by the Central Bank of Venezuela on the day of payment.</w:t>
      </w:r>
    </w:p>
    <w:p>
      <w:pPr>
        <w:pStyle w:val="BodyText"/>
      </w:pPr>
      <w:r>
        <w:rPr>
          <w:bCs/>
          <w:b/>
        </w:rPr>
        <w:t xml:space="preserve">Bank Transfer Details:</w:t>
      </w:r>
      <w:r>
        <w:br/>
      </w:r>
      <w:r>
        <w:t xml:space="preserve">Bank: Banco Mercantil</w:t>
      </w:r>
      <w:r>
        <w:br/>
      </w:r>
      <w:r>
        <w:t xml:space="preserve">Account Name: Maternidad Segura Caracas C.A.</w:t>
      </w:r>
      <w:r>
        <w:br/>
      </w:r>
      <w:r>
        <w:t xml:space="preserve">Account Number: 0102-0000-1234-5678-90</w:t>
      </w:r>
      <w:r>
        <w:br/>
      </w:r>
      <w:r>
        <w:t xml:space="preserve">RIF: J-12345678-9</w:t>
      </w:r>
    </w:p>
    <w:p>
      <w:pPr>
        <w:pStyle w:val="BodyText"/>
      </w:pPr>
      <w:r>
        <w:t xml:space="preserve">For payments in cash or alternative methods, please contact our billing department in Caracas for secure arrangements.</w:t>
      </w:r>
    </w:p>
    <w:bookmarkEnd w:id="23"/>
    <w:bookmarkStart w:id="24" w:name="terms-and-conditions"/>
    <w:p>
      <w:pPr>
        <w:pStyle w:val="Heading4"/>
      </w:pPr>
      <w:r>
        <w:t xml:space="preserve">Terms and Conditions:</w:t>
      </w:r>
    </w:p>
    <w:p>
      <w:pPr>
        <w:pStyle w:val="FirstParagraph"/>
      </w:pPr>
      <w:r>
        <w:t xml:space="preserve">1. All midwifery services provided by Maternidad Segura Caracas are performed by licensed professionals adhering to the health regulations of Venezuela.</w:t>
      </w:r>
      <w:r>
        <w:br/>
      </w:r>
      <w:r>
        <w:t xml:space="preserve">2. In case of medical complications requiring hospitalization, the midwife will coordinate with the nearest appropriate medical facility in Caracas.</w:t>
      </w:r>
      <w:r>
        <w:br/>
      </w:r>
      <w:r>
        <w:t xml:space="preserve">3. Late payments may incur a penalty fee of 2% per month on the outstanding balance.</w:t>
      </w:r>
      <w:r>
        <w:br/>
      </w:r>
      <w:r>
        <w:t xml:space="preserve">4. This invoice is valid for tax purposes in Venezuela and complies with local fiscal requirements.</w:t>
      </w:r>
      <w:r>
        <w:br/>
      </w:r>
      <w:r>
        <w:t xml:space="preserve">5. Any disputes regarding services rendered must be reported within 7 days of the service date.</w:t>
      </w:r>
    </w:p>
    <w:bookmarkEnd w:id="24"/>
    <w:p>
      <w:pPr>
        <w:pStyle w:val="BodyText"/>
      </w:pPr>
      <w:r>
        <w:rPr>
          <w:bCs/>
          <w:b/>
        </w:rPr>
        <w:t xml:space="preserve">Authorized by:</w:t>
      </w:r>
    </w:p>
    <w:p>
      <w:pPr>
        <w:pStyle w:val="BodyText"/>
      </w:pPr>
      <w:r>
        <w:t xml:space="preserve">Dr. Ana Sofia Martinez</w:t>
      </w:r>
    </w:p>
    <w:p>
      <w:pPr>
        <w:pStyle w:val="BodyText"/>
      </w:pPr>
      <w:r>
        <w:t xml:space="preserve">Lead Midwife</w:t>
      </w:r>
    </w:p>
    <w:p>
      <w:pPr>
        <w:pStyle w:val="BodyText"/>
      </w:pPr>
      <w:r>
        <w:t xml:space="preserve">Maternidad Segura Caracas</w:t>
      </w:r>
    </w:p>
    <w:p>
      <w:pPr>
        <w:pStyle w:val="BodyText"/>
      </w:pPr>
      <w:r>
        <w:rPr>
          <w:bCs/>
          <w:b/>
        </w:rPr>
        <w:t xml:space="preserve">Received by:</w:t>
      </w:r>
    </w:p>
    <w:p>
      <w:pPr>
        <w:pStyle w:val="BodyText"/>
      </w:pPr>
      <w:r>
        <w:t xml:space="preserve">__________________________</w:t>
      </w:r>
    </w:p>
    <w:p>
      <w:pPr>
        <w:pStyle w:val="BodyText"/>
      </w:pPr>
      <w:r>
        <w:t xml:space="preserve">Client Signature</w:t>
      </w:r>
    </w:p>
    <w:p>
      <w:pPr>
        <w:pStyle w:val="BodyText"/>
      </w:pPr>
      <w:r>
        <w:t xml:space="preserve">Date: _______________</w:t>
      </w:r>
    </w:p>
    <w:p>
      <w:pPr>
        <w:pStyle w:val="BodyText"/>
      </w:pPr>
      <w:r>
        <w:t xml:space="preserve">This invoice is issued in accordance with the laws of the Bolivarian Republic of Venezuela. Maternidad Segura Caracas is committed to providing high-quality, compassionate midwifery care to families in Caracas and surrounding areas. Our services are designed to support natural childbirth while ensuring the safety and health of both mother and child. We adhere to international midwifery standards adapted to the local context of Venezuela. For any questions regarding this invoice or our services, please do not hesitate to contact us. Thank you for trusting us with your family's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Caracas, Venezuela</dc:title>
  <dc:creator/>
  <dc:language>en</dc:language>
  <cp:keywords/>
  <dcterms:created xsi:type="dcterms:W3CDTF">2026-10-10T04:13:39Z</dcterms:created>
  <dcterms:modified xsi:type="dcterms:W3CDTF">2026-10-10T04:13:39Z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