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invoice"/>
    <w:p>
      <w:pPr>
        <w:pStyle w:val="Heading1"/>
      </w:pPr>
      <w:r>
        <w:t xml:space="preserve">INVOICE</w:t>
      </w:r>
    </w:p>
    <w:p>
      <w:pPr>
        <w:pStyle w:val="FirstParagraph"/>
      </w:pPr>
      <w:r>
        <w:t xml:space="preserve">Military Officer Professional Services &amp; Security Advisory</w:t>
      </w:r>
    </w:p>
    <w:p>
      <w:pPr>
        <w:pStyle w:val="BodyText"/>
      </w:pPr>
      <w:r>
        <w:t xml:space="preserve">Karachi, Sindh, Pakistan</w:t>
      </w:r>
    </w:p>
    <w:bookmarkEnd w:id="20"/>
    <w:bookmarkStart w:id="21" w:name="issued-by-service-provider"/>
    <w:p>
      <w:pPr>
        <w:pStyle w:val="Heading3"/>
      </w:pPr>
      <w:r>
        <w:t xml:space="preserve">Issued By (Service Provider)</w:t>
      </w:r>
    </w:p>
    <w:p>
      <w:pPr>
        <w:pStyle w:val="FirstParagraph"/>
      </w:pPr>
      <w:r>
        <w:rPr>
          <w:bCs/>
          <w:b/>
        </w:rPr>
        <w:t xml:space="preserve">Name:</w:t>
      </w:r>
      <w:r>
        <w:t xml:space="preserve"> </w:t>
      </w:r>
      <w:r>
        <w:t xml:space="preserve">Major (Retd.) Ahmed Raza Khan</w:t>
      </w:r>
    </w:p>
    <w:p>
      <w:pPr>
        <w:pStyle w:val="BodyText"/>
      </w:pPr>
      <w:r>
        <w:rPr>
          <w:bCs/>
          <w:b/>
        </w:rPr>
        <w:t xml:space="preserve">Title:</w:t>
      </w:r>
      <w:r>
        <w:t xml:space="preserve"> </w:t>
      </w:r>
      <w:r>
        <w:t xml:space="preserve">Military Officer – Security &amp; Tactical Advisory</w:t>
      </w:r>
    </w:p>
    <w:p>
      <w:pPr>
        <w:pStyle w:val="BodyText"/>
      </w:pPr>
      <w:r>
        <w:rPr>
          <w:bCs/>
          <w:b/>
        </w:rPr>
        <w:t xml:space="preserve">Registration No:</w:t>
      </w:r>
      <w:r>
        <w:t xml:space="preserve"> </w:t>
      </w:r>
      <w:r>
        <w:t xml:space="preserve">MO-KHI-2024-0087</w:t>
      </w:r>
    </w:p>
    <w:p>
      <w:pPr>
        <w:pStyle w:val="BodyText"/>
      </w:pPr>
      <w:r>
        <w:rPr>
          <w:bCs/>
          <w:b/>
        </w:rPr>
        <w:t xml:space="preserve">Address:</w:t>
      </w:r>
      <w:r>
        <w:t xml:space="preserve"> </w:t>
      </w:r>
      <w:r>
        <w:t xml:space="preserve">Plot 42, Clifton Block 5, Karachi, Sindh, Pakistan</w:t>
      </w:r>
    </w:p>
    <w:p>
      <w:pPr>
        <w:pStyle w:val="BodyText"/>
      </w:pPr>
      <w:r>
        <w:rPr>
          <w:bCs/>
          <w:b/>
        </w:rPr>
        <w:t xml:space="preserve">Phone:</w:t>
      </w:r>
      <w:r>
        <w:t xml:space="preserve"> </w:t>
      </w:r>
      <w:r>
        <w:t xml:space="preserve">+92-21-3582-XXXX</w:t>
      </w:r>
    </w:p>
    <w:p>
      <w:pPr>
        <w:pStyle w:val="BodyText"/>
      </w:pPr>
      <w:r>
        <w:rPr>
          <w:bCs/>
          <w:b/>
        </w:rPr>
        <w:t xml:space="preserve">Email:</w:t>
      </w:r>
      <w:r>
        <w:t xml:space="preserve"> </w:t>
      </w:r>
      <w:r>
        <w:t xml:space="preserve">m.o.khan.advisory@karachi.pk</w:t>
      </w:r>
    </w:p>
    <w:p>
      <w:pPr>
        <w:pStyle w:val="BodyText"/>
      </w:pPr>
      <w:r>
        <w:rPr>
          <w:bCs/>
          <w:b/>
        </w:rPr>
        <w:t xml:space="preserve">NTN:</w:t>
      </w:r>
      <w:r>
        <w:t xml:space="preserve"> </w:t>
      </w:r>
      <w:r>
        <w:t xml:space="preserve">4120-XXXXXX-3</w:t>
      </w:r>
    </w:p>
    <w:bookmarkEnd w:id="21"/>
    <w:bookmarkStart w:id="22" w:name="invoice-details"/>
    <w:p>
      <w:pPr>
        <w:pStyle w:val="Heading3"/>
      </w:pPr>
      <w:r>
        <w:t xml:space="preserve">Invoice Details</w:t>
      </w:r>
    </w:p>
    <w:p>
      <w:pPr>
        <w:pStyle w:val="FirstParagraph"/>
      </w:pPr>
      <w:r>
        <w:rPr>
          <w:bCs/>
          <w:b/>
        </w:rPr>
        <w:t xml:space="preserve">Invoice Number:</w:t>
      </w:r>
      <w:r>
        <w:t xml:space="preserve"> </w:t>
      </w:r>
      <w:r>
        <w:t xml:space="preserve">INV-KHI-2025-0347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Pakistani Rupee (PKR)</w:t>
      </w:r>
    </w:p>
    <w:p>
      <w:pPr>
        <w:pStyle w:val="BodyText"/>
      </w:pPr>
      <w:r>
        <w:rPr>
          <w:bCs/>
          <w:b/>
        </w:rPr>
        <w:t xml:space="preserve">Service Period:</w:t>
      </w:r>
      <w:r>
        <w:t xml:space="preserve"> </w:t>
      </w:r>
      <w:r>
        <w:t xml:space="preserve">01 May 2025 – 31 May 2025</w:t>
      </w:r>
    </w:p>
    <w:bookmarkEnd w:id="22"/>
    <w:bookmarkStart w:id="23" w:name="billed-to-client"/>
    <w:p>
      <w:pPr>
        <w:pStyle w:val="Heading3"/>
      </w:pPr>
      <w:r>
        <w:t xml:space="preserve">Billed To (Client)</w:t>
      </w:r>
    </w:p>
    <w:p>
      <w:pPr>
        <w:pStyle w:val="FirstParagraph"/>
      </w:pPr>
      <w:r>
        <w:rPr>
          <w:bCs/>
          <w:b/>
        </w:rPr>
        <w:t xml:space="preserve">Company:</w:t>
      </w:r>
      <w:r>
        <w:t xml:space="preserve"> </w:t>
      </w:r>
      <w:r>
        <w:t xml:space="preserve">Karachi Industrial Security Solutions (Pvt.) Ltd.</w:t>
      </w:r>
    </w:p>
    <w:p>
      <w:pPr>
        <w:pStyle w:val="BodyText"/>
      </w:pPr>
      <w:r>
        <w:rPr>
          <w:bCs/>
          <w:b/>
        </w:rPr>
        <w:t xml:space="preserve">Attention:</w:t>
      </w:r>
      <w:r>
        <w:t xml:space="preserve"> </w:t>
      </w:r>
      <w:r>
        <w:t xml:space="preserve">Mr. Bilal Hussain, Chief Operations Officer</w:t>
      </w:r>
    </w:p>
    <w:p>
      <w:pPr>
        <w:pStyle w:val="BodyText"/>
      </w:pPr>
      <w:r>
        <w:rPr>
          <w:bCs/>
          <w:b/>
        </w:rPr>
        <w:t xml:space="preserve">Address:</w:t>
      </w:r>
      <w:r>
        <w:t xml:space="preserve"> </w:t>
      </w:r>
      <w:r>
        <w:t xml:space="preserve">18-B, I.I. Chundrigar Road, Karachi, Sindh, Pakistan</w:t>
      </w:r>
    </w:p>
    <w:p>
      <w:pPr>
        <w:pStyle w:val="BodyText"/>
      </w:pPr>
      <w:r>
        <w:rPr>
          <w:bCs/>
          <w:b/>
        </w:rPr>
        <w:t xml:space="preserve">Phone:</w:t>
      </w:r>
      <w:r>
        <w:t xml:space="preserve"> </w:t>
      </w:r>
      <w:r>
        <w:t xml:space="preserve">+92-21-3244-XXXX</w:t>
      </w:r>
    </w:p>
    <w:p>
      <w:pPr>
        <w:pStyle w:val="BodyText"/>
      </w:pPr>
      <w:r>
        <w:rPr>
          <w:bCs/>
          <w:b/>
        </w:rPr>
        <w:t xml:space="preserve">Email:</w:t>
      </w:r>
      <w:r>
        <w:t xml:space="preserve"> </w:t>
      </w:r>
      <w:r>
        <w:t xml:space="preserve">operations@kissl.com.pk</w:t>
      </w:r>
    </w:p>
    <w:p>
      <w:pPr>
        <w:pStyle w:val="BodyText"/>
      </w:pPr>
      <w:r>
        <w:rPr>
          <w:bCs/>
          <w:b/>
        </w:rPr>
        <w:t xml:space="preserve">NTN:</w:t>
      </w:r>
      <w:r>
        <w:t xml:space="preserve"> </w:t>
      </w:r>
      <w:r>
        <w:t xml:space="preserve">3055-XXXXXX-7</w:t>
      </w:r>
    </w:p>
    <w:bookmarkEnd w:id="23"/>
    <w:bookmarkStart w:id="24" w:name="reference"/>
    <w:p>
      <w:pPr>
        <w:pStyle w:val="Heading3"/>
      </w:pPr>
      <w:r>
        <w:t xml:space="preserve">Reference</w:t>
      </w:r>
    </w:p>
    <w:p>
      <w:pPr>
        <w:pStyle w:val="FirstParagraph"/>
      </w:pPr>
      <w:r>
        <w:rPr>
          <w:bCs/>
          <w:b/>
        </w:rPr>
        <w:t xml:space="preserve">Contract No:</w:t>
      </w:r>
      <w:r>
        <w:t xml:space="preserve"> </w:t>
      </w:r>
      <w:r>
        <w:t xml:space="preserve">CIS-KHI-2025-112</w:t>
      </w:r>
    </w:p>
    <w:p>
      <w:pPr>
        <w:pStyle w:val="BodyText"/>
      </w:pPr>
      <w:r>
        <w:rPr>
          <w:bCs/>
          <w:b/>
        </w:rPr>
        <w:t xml:space="preserve">PO Number:</w:t>
      </w:r>
      <w:r>
        <w:t xml:space="preserve"> </w:t>
      </w:r>
      <w:r>
        <w:t xml:space="preserve">PO-2025-0891</w:t>
      </w:r>
    </w:p>
    <w:p>
      <w:pPr>
        <w:pStyle w:val="BodyText"/>
      </w:pPr>
      <w:r>
        <w:rPr>
          <w:bCs/>
          <w:b/>
        </w:rPr>
        <w:t xml:space="preserve">Project:</w:t>
      </w:r>
      <w:r>
        <w:t xml:space="preserve"> </w:t>
      </w:r>
      <w:r>
        <w:t xml:space="preserve">Corporate Security Assessment &amp; Training Programme</w:t>
      </w:r>
    </w:p>
    <w:p>
      <w:pPr>
        <w:pStyle w:val="BodyText"/>
      </w:pPr>
      <w:r>
        <w:rPr>
          <w:bCs/>
          <w:b/>
        </w:rPr>
        <w:t xml:space="preserve">Location of Service:</w:t>
      </w:r>
      <w:r>
        <w:t xml:space="preserve"> </w:t>
      </w:r>
      <w:r>
        <w:t xml:space="preserve">Karachi, Pakistan</w:t>
      </w:r>
    </w:p>
    <w:bookmarkEnd w:id="24"/>
    <w:bookmarkStart w:id="27" w:name="Xe68fbed12c84a2f2f34a350083758439fce0c8e"/>
    <w:p>
      <w:pPr>
        <w:pStyle w:val="Heading3"/>
      </w:pPr>
      <w:r>
        <w:t xml:space="preserve">Description of Services Rendered by Military Officer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Rate (PKR)</w:t>
            </w:r>
          </w:p>
        </w:tc>
        <w:tc>
          <w:tcPr/>
          <w:p>
            <w:pPr>
              <w:pStyle w:val="Compact"/>
              <w:jc w:val="left"/>
            </w:pPr>
            <w:r>
              <w:t xml:space="preserve">Amount (PKR)</w:t>
            </w:r>
          </w:p>
        </w:tc>
        <w:tc>
          <w:tcPr/>
          <w:p>
            <w:pPr>
              <w:pStyle w:val="Compact"/>
              <w:jc w:val="left"/>
            </w:pPr>
            <w:r>
              <w:t xml:space="preserve">Tax (18%)</w:t>
            </w:r>
          </w:p>
        </w:tc>
      </w:tr>
      <w:tr>
        <w:tc>
          <w:tcPr/>
          <w:p>
            <w:pPr>
              <w:pStyle w:val="Compact"/>
              <w:jc w:val="left"/>
            </w:pPr>
            <w:r>
              <w:t xml:space="preserve">1</w:t>
            </w:r>
          </w:p>
        </w:tc>
        <w:tc>
          <w:tcPr/>
          <w:p>
            <w:pPr>
              <w:pStyle w:val="Compact"/>
              <w:jc w:val="left"/>
            </w:pPr>
            <w:r>
              <w:t xml:space="preserve">On-site security risk assessment and threat analysis conducted by Military Officer at client's Karachi industrial facility, including perimeter evaluation, access control review, and emergency response protocol audit.</w:t>
            </w:r>
          </w:p>
        </w:tc>
        <w:tc>
          <w:tcPr/>
          <w:p>
            <w:pPr>
              <w:pStyle w:val="Compact"/>
              <w:jc w:val="left"/>
            </w:pPr>
            <w:r>
              <w:t xml:space="preserve">5 days</w:t>
            </w:r>
          </w:p>
        </w:tc>
        <w:tc>
          <w:tcPr/>
          <w:p>
            <w:pPr>
              <w:pStyle w:val="Compact"/>
              <w:jc w:val="left"/>
            </w:pPr>
            <w:r>
              <w:t xml:space="preserve">45,000</w:t>
            </w:r>
          </w:p>
        </w:tc>
        <w:tc>
          <w:tcPr/>
          <w:p>
            <w:pPr>
              <w:pStyle w:val="Compact"/>
              <w:jc w:val="left"/>
            </w:pPr>
            <w:r>
              <w:t xml:space="preserve">225,000</w:t>
            </w:r>
          </w:p>
        </w:tc>
        <w:tc>
          <w:tcPr/>
          <w:p>
            <w:pPr>
              <w:pStyle w:val="Compact"/>
              <w:jc w:val="left"/>
            </w:pPr>
            <w:r>
              <w:t xml:space="preserve">40,500</w:t>
            </w:r>
          </w:p>
        </w:tc>
      </w:tr>
      <w:tr>
        <w:tc>
          <w:tcPr/>
          <w:p>
            <w:pPr>
              <w:pStyle w:val="Compact"/>
              <w:jc w:val="left"/>
            </w:pPr>
            <w:r>
              <w:t xml:space="preserve">2</w:t>
            </w:r>
          </w:p>
        </w:tc>
        <w:tc>
          <w:tcPr/>
          <w:p>
            <w:pPr>
              <w:pStyle w:val="Compact"/>
              <w:jc w:val="left"/>
            </w:pPr>
            <w:r>
              <w:t xml:space="preserve">Design and delivery of tactical security training programme for 40 corporate security personnel in Karachi, Pakistan. Curriculum developed by Military Officer covering close protection, crowd management, and counter-surveillance techniques.</w:t>
            </w:r>
          </w:p>
        </w:tc>
        <w:tc>
          <w:tcPr/>
          <w:p>
            <w:pPr>
              <w:pStyle w:val="Compact"/>
              <w:jc w:val="left"/>
            </w:pPr>
            <w:r>
              <w:t xml:space="preserve">3 days</w:t>
            </w:r>
          </w:p>
        </w:tc>
        <w:tc>
          <w:tcPr/>
          <w:p>
            <w:pPr>
              <w:pStyle w:val="Compact"/>
              <w:jc w:val="left"/>
            </w:pPr>
            <w:r>
              <w:t xml:space="preserve">85,000</w:t>
            </w:r>
          </w:p>
        </w:tc>
        <w:tc>
          <w:tcPr/>
          <w:p>
            <w:pPr>
              <w:pStyle w:val="Compact"/>
              <w:jc w:val="left"/>
            </w:pPr>
            <w:r>
              <w:t xml:space="preserve">255,000</w:t>
            </w:r>
          </w:p>
        </w:tc>
        <w:tc>
          <w:tcPr/>
          <w:p>
            <w:pPr>
              <w:pStyle w:val="Compact"/>
              <w:jc w:val="left"/>
            </w:pPr>
            <w:r>
              <w:t xml:space="preserve">45,900</w:t>
            </w:r>
          </w:p>
        </w:tc>
      </w:tr>
      <w:tr>
        <w:tc>
          <w:tcPr/>
          <w:p>
            <w:pPr>
              <w:pStyle w:val="Compact"/>
              <w:jc w:val="left"/>
            </w:pPr>
            <w:r>
              <w:t xml:space="preserve">3</w:t>
            </w:r>
          </w:p>
        </w:tc>
        <w:tc>
          <w:tcPr/>
          <w:p>
            <w:pPr>
              <w:pStyle w:val="Compact"/>
              <w:jc w:val="left"/>
            </w:pPr>
            <w:r>
              <w:t xml:space="preserve">Preparation of comprehensive security advisory report and strategic recommendations document for the client's board of directors. Report authored by Military Officer with 22 years of service experience in the Pakistan Armed Forces.</w:t>
            </w:r>
          </w:p>
        </w:tc>
        <w:tc>
          <w:tcPr/>
          <w:p>
            <w:pPr>
              <w:pStyle w:val="Compact"/>
              <w:jc w:val="left"/>
            </w:pPr>
            <w:r>
              <w:t xml:space="preserve">1 report</w:t>
            </w:r>
          </w:p>
        </w:tc>
        <w:tc>
          <w:tcPr/>
          <w:p>
            <w:pPr>
              <w:pStyle w:val="Compact"/>
              <w:jc w:val="left"/>
            </w:pPr>
            <w:r>
              <w:t xml:space="preserve">60,000</w:t>
            </w:r>
          </w:p>
        </w:tc>
        <w:tc>
          <w:tcPr/>
          <w:p>
            <w:pPr>
              <w:pStyle w:val="Compact"/>
              <w:jc w:val="left"/>
            </w:pPr>
            <w:r>
              <w:t xml:space="preserve">60,000</w:t>
            </w:r>
          </w:p>
        </w:tc>
        <w:tc>
          <w:tcPr/>
          <w:p>
            <w:pPr>
              <w:pStyle w:val="Compact"/>
              <w:jc w:val="left"/>
            </w:pPr>
            <w:r>
              <w:t xml:space="preserve">10,800</w:t>
            </w:r>
          </w:p>
        </w:tc>
      </w:tr>
      <w:tr>
        <w:tc>
          <w:tcPr/>
          <w:p>
            <w:pPr>
              <w:pStyle w:val="Compact"/>
              <w:jc w:val="left"/>
            </w:pPr>
            <w:r>
              <w:t xml:space="preserve">4</w:t>
            </w:r>
          </w:p>
        </w:tc>
        <w:tc>
          <w:tcPr/>
          <w:p>
            <w:pPr>
              <w:pStyle w:val="Compact"/>
              <w:jc w:val="left"/>
            </w:pPr>
            <w:r>
              <w:t xml:space="preserve">Consultation and advisory services regarding emergency evacuation planning and crisis management protocols specific to the Karachi metropolitan area, including coordination with local law enforcement and civil defense authorities.</w:t>
            </w:r>
          </w:p>
        </w:tc>
        <w:tc>
          <w:tcPr/>
          <w:p>
            <w:pPr>
              <w:pStyle w:val="Compact"/>
              <w:jc w:val="left"/>
            </w:pPr>
            <w:r>
              <w:t xml:space="preserve">4 hours</w:t>
            </w:r>
          </w:p>
        </w:tc>
        <w:tc>
          <w:tcPr/>
          <w:p>
            <w:pPr>
              <w:pStyle w:val="Compact"/>
              <w:jc w:val="left"/>
            </w:pPr>
            <w:r>
              <w:t xml:space="preserve">12,000</w:t>
            </w:r>
          </w:p>
        </w:tc>
        <w:tc>
          <w:tcPr/>
          <w:p>
            <w:pPr>
              <w:pStyle w:val="Compact"/>
              <w:jc w:val="left"/>
            </w:pPr>
            <w:r>
              <w:t xml:space="preserve">48,000</w:t>
            </w:r>
          </w:p>
        </w:tc>
        <w:tc>
          <w:tcPr/>
          <w:p>
            <w:pPr>
              <w:pStyle w:val="Compact"/>
              <w:jc w:val="left"/>
            </w:pPr>
            <w:r>
              <w:t xml:space="preserve">8,640</w:t>
            </w:r>
          </w:p>
        </w:tc>
      </w:tr>
      <w:tr>
        <w:tc>
          <w:tcPr/>
          <w:p>
            <w:pPr>
              <w:pStyle w:val="Compact"/>
              <w:jc w:val="left"/>
            </w:pPr>
            <w:r>
              <w:t xml:space="preserve">5</w:t>
            </w:r>
          </w:p>
        </w:tc>
        <w:tc>
          <w:tcPr/>
          <w:p>
            <w:pPr>
              <w:pStyle w:val="Compact"/>
              <w:jc w:val="left"/>
            </w:pPr>
            <w:r>
              <w:t xml:space="preserve">Travel and accommodation expenses incurred by the Military Officer while performing duties at the client's premises in Karachi, Pakistan, including transportation from Clifton to I.I. Chundrigar Road site and overnight stay at a registered hotel.</w:t>
            </w:r>
          </w:p>
        </w:tc>
        <w:tc>
          <w:tcPr/>
          <w:p>
            <w:pPr>
              <w:pStyle w:val="Compact"/>
              <w:jc w:val="left"/>
            </w:pPr>
            <w:r>
              <w:t xml:space="preserve">5 days</w:t>
            </w:r>
          </w:p>
        </w:tc>
        <w:tc>
          <w:tcPr/>
          <w:p>
            <w:pPr>
              <w:pStyle w:val="Compact"/>
              <w:jc w:val="left"/>
            </w:pPr>
            <w:r>
              <w:t xml:space="preserve">8,000</w:t>
            </w:r>
          </w:p>
        </w:tc>
        <w:tc>
          <w:tcPr/>
          <w:p>
            <w:pPr>
              <w:pStyle w:val="Compact"/>
              <w:jc w:val="left"/>
            </w:pPr>
            <w:r>
              <w:t xml:space="preserve">40,000</w:t>
            </w:r>
          </w:p>
        </w:tc>
        <w:tc>
          <w:tcPr/>
          <w:p>
            <w:pPr>
              <w:pStyle w:val="Compact"/>
              <w:jc w:val="left"/>
            </w:pPr>
            <w:r>
              <w:t xml:space="preserve">7,200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PKR 628,000</w:t>
            </w:r>
          </w:p>
        </w:tc>
      </w:tr>
      <w:tr>
        <w:tc>
          <w:tcPr/>
          <w:p>
            <w:pPr>
              <w:pStyle w:val="Compact"/>
              <w:jc w:val="left"/>
            </w:pPr>
            <w:r>
              <w:t xml:space="preserve">Sales Tax (18%)</w:t>
            </w:r>
          </w:p>
        </w:tc>
        <w:tc>
          <w:tcPr/>
          <w:p>
            <w:pPr>
              <w:pStyle w:val="Compact"/>
              <w:jc w:val="right"/>
            </w:pPr>
            <w:r>
              <w:t xml:space="preserve">PKR 113,040</w:t>
            </w:r>
          </w:p>
        </w:tc>
      </w:tr>
      <w:tr>
        <w:tc>
          <w:tcPr/>
          <w:p>
            <w:pPr>
              <w:pStyle w:val="Compact"/>
              <w:jc w:val="left"/>
            </w:pPr>
            <w:r>
              <w:t xml:space="preserve">Withholding Tax (5%)</w:t>
            </w:r>
          </w:p>
        </w:tc>
        <w:tc>
          <w:tcPr/>
          <w:p>
            <w:pPr>
              <w:pStyle w:val="Compact"/>
              <w:jc w:val="right"/>
            </w:pPr>
            <w:r>
              <w:t xml:space="preserve">(PKR 31,400)</w:t>
            </w:r>
          </w:p>
        </w:tc>
      </w:tr>
      <w:tr>
        <w:tc>
          <w:tcPr/>
          <w:p>
            <w:pPr>
              <w:pStyle w:val="Compact"/>
              <w:jc w:val="left"/>
            </w:pPr>
            <w:r>
              <w:t xml:space="preserve">Grand Total Payable</w:t>
            </w:r>
          </w:p>
        </w:tc>
        <w:tc>
          <w:tcPr/>
          <w:p>
            <w:pPr>
              <w:pStyle w:val="Compact"/>
              <w:jc w:val="right"/>
            </w:pPr>
            <w:r>
              <w:t xml:space="preserve">PKR 709,640</w:t>
            </w:r>
          </w:p>
        </w:tc>
      </w:tr>
    </w:tbl>
    <w:bookmarkStart w:id="25" w:name="terms-conditions-important-notes"/>
    <w:p>
      <w:pPr>
        <w:pStyle w:val="Heading4"/>
      </w:pPr>
      <w:r>
        <w:t xml:space="preserve">Terms, Conditions &amp; Important Notes</w:t>
      </w:r>
    </w:p>
    <w:p>
      <w:pPr>
        <w:pStyle w:val="FirstParagraph"/>
      </w:pPr>
      <w:r>
        <w:t xml:space="preserve">1. This Invoice is issued in accordance with the service agreement (Contract No. CIS-KHI-2025-112) between the Military Officer, Major (Retd.) Ahmed Raza Khan, and Karachi Industrial Security Solutions (Pvt.) Ltd. All services were rendered within the jurisdiction of Karachi, Sindh, Pakistan.</w:t>
      </w:r>
    </w:p>
    <w:p>
      <w:pPr>
        <w:pStyle w:val="BodyText"/>
      </w:pPr>
      <w:r>
        <w:t xml:space="preserve">2. Payment of this Invoice shall be made within fifteen (15) calendar days from the date of issue via bank transfer to the account specified below. Late payments shall attract a penalty of 1.5% per month as per the terms of the contract.</w:t>
      </w:r>
    </w:p>
    <w:p>
      <w:pPr>
        <w:pStyle w:val="BodyText"/>
      </w:pPr>
      <w:r>
        <w:t xml:space="preserve">3. The Military Officer warrants that all security assessments, training materials, and advisory reports provided under this Invoice are original, confidential, and prepared in strict compliance with the Pakistan Armed Forces (Retired Personnel) Regulations and the Sindh Police Act.</w:t>
      </w:r>
    </w:p>
    <w:p>
      <w:pPr>
        <w:pStyle w:val="BodyText"/>
      </w:pPr>
      <w:r>
        <w:t xml:space="preserve">4. All information contained in the security advisory report is classified as CONFIDENTIAL and is intended solely for the use of the client's board of directors and authorized security personnel in Karachi, Pakistan. Unauthorized disclosure is prohibited.</w:t>
      </w:r>
    </w:p>
    <w:p>
      <w:pPr>
        <w:pStyle w:val="BodyText"/>
      </w:pPr>
      <w:r>
        <w:t xml:space="preserve">5. This Invoice is subject to the tax regulations of the Federal Board of Revenue (FBR), Government of Pakistan. The withholding tax of 5% has been deducted as per Section 149 of the Income Tax Ordinance, 2001.</w:t>
      </w:r>
    </w:p>
    <w:p>
      <w:pPr>
        <w:pStyle w:val="BodyText"/>
      </w:pPr>
      <w:r>
        <w:t xml:space="preserve">6. Any disputes arising from this Invoice or the services described herein shall be resolved through arbitration in Karachi, Pakistan, in accordance with the Arbitration Act, 1940.</w:t>
      </w:r>
    </w:p>
    <w:bookmarkEnd w:id="25"/>
    <w:bookmarkStart w:id="26" w:name="payment-instructions"/>
    <w:p>
      <w:pPr>
        <w:pStyle w:val="Heading4"/>
      </w:pPr>
      <w:r>
        <w:t xml:space="preserve">Payment Instructions</w:t>
      </w:r>
    </w:p>
    <w:p>
      <w:pPr>
        <w:pStyle w:val="FirstParagraph"/>
      </w:pPr>
      <w:r>
        <w:rPr>
          <w:bCs/>
          <w:b/>
        </w:rPr>
        <w:t xml:space="preserve">Bank:</w:t>
      </w:r>
      <w:r>
        <w:t xml:space="preserve"> </w:t>
      </w:r>
      <w:r>
        <w:t xml:space="preserve">National Bank of Pakistan, Clifton Branch, Karachi</w:t>
      </w:r>
    </w:p>
    <w:p>
      <w:pPr>
        <w:pStyle w:val="BodyText"/>
      </w:pPr>
      <w:r>
        <w:rPr>
          <w:bCs/>
          <w:b/>
        </w:rPr>
        <w:t xml:space="preserve">Account Title:</w:t>
      </w:r>
      <w:r>
        <w:t xml:space="preserve"> </w:t>
      </w:r>
      <w:r>
        <w:t xml:space="preserve">Major (Retd.) Ahmed Raza Khan</w:t>
      </w:r>
    </w:p>
    <w:p>
      <w:pPr>
        <w:pStyle w:val="BodyText"/>
      </w:pPr>
      <w:r>
        <w:rPr>
          <w:bCs/>
          <w:b/>
        </w:rPr>
        <w:t xml:space="preserve">Account Number:</w:t>
      </w:r>
      <w:r>
        <w:t xml:space="preserve"> </w:t>
      </w:r>
      <w:r>
        <w:t xml:space="preserve">0012-XXXXXX-XXXX-01</w:t>
      </w:r>
    </w:p>
    <w:p>
      <w:pPr>
        <w:pStyle w:val="BodyText"/>
      </w:pPr>
      <w:r>
        <w:rPr>
          <w:bCs/>
          <w:b/>
        </w:rPr>
        <w:t xml:space="preserve">IBAN:</w:t>
      </w:r>
      <w:r>
        <w:t xml:space="preserve"> </w:t>
      </w:r>
      <w:r>
        <w:t xml:space="preserve">PK00 NBPB 0012 XXXX XXXX 01</w:t>
      </w:r>
    </w:p>
    <w:p>
      <w:pPr>
        <w:pStyle w:val="BodyText"/>
      </w:pPr>
      <w:r>
        <w:rPr>
          <w:bCs/>
          <w:b/>
        </w:rPr>
        <w:t xml:space="preserve">SWIFT Code:</w:t>
      </w:r>
      <w:r>
        <w:t xml:space="preserve"> </w:t>
      </w:r>
      <w:r>
        <w:t xml:space="preserve">NBPBPKKA</w:t>
      </w:r>
    </w:p>
    <w:p>
      <w:pPr>
        <w:pStyle w:val="BodyText"/>
      </w:pPr>
      <w:r>
        <w:t xml:space="preserve">Please reference Invoice Number INV-KHI-2025-0347 in all payment communications.</w:t>
      </w:r>
    </w:p>
    <w:bookmarkEnd w:id="26"/>
    <w:p>
      <w:pPr>
        <w:pStyle w:val="BodyText"/>
      </w:pPr>
      <w:r>
        <w:t xml:space="preserve">Authorized Signature &amp; Stamp</w:t>
      </w:r>
    </w:p>
    <w:p>
      <w:pPr>
        <w:pStyle w:val="BodyText"/>
      </w:pPr>
      <w:r>
        <w:t xml:space="preserve">Major (Retd.) Ahmed Raza Khan</w:t>
      </w:r>
      <w:r>
        <w:br/>
      </w:r>
      <w:r>
        <w:t xml:space="preserve">Military Officer – Security Advisory</w:t>
      </w:r>
      <w:r>
        <w:br/>
      </w:r>
      <w:r>
        <w:t xml:space="preserve">Karachi, Pakistan</w:t>
      </w:r>
    </w:p>
    <w:p>
      <w:pPr>
        <w:pStyle w:val="BodyText"/>
      </w:pPr>
      <w:r>
        <w:t xml:space="preserve">Received &amp; Accepted</w:t>
      </w:r>
      <w:r>
        <w:br/>
      </w:r>
      <w:r>
        <w:t xml:space="preserve">For: Karachi Industrial Security Solutions (Pvt.) Ltd.</w:t>
      </w:r>
      <w:r>
        <w:br/>
      </w:r>
      <w:r>
        <w:t xml:space="preserve">Date: _______________</w:t>
      </w:r>
    </w:p>
    <w:p>
      <w:pPr>
        <w:pStyle w:val="BodyText"/>
      </w:pPr>
      <w:r>
        <w:t xml:space="preserve">This Invoice was generated and issued in Karachi, Sindh, Pakistan. It constitutes a valid financial document for accounting, tax, and legal purposes under the laws of the Islamic Republic of Pakistan.</w:t>
      </w:r>
    </w:p>
    <w:p>
      <w:pPr>
        <w:pStyle w:val="BodyText"/>
      </w:pPr>
      <w:r>
        <w:t xml:space="preserve">For queries regarding this Invoice, please contact the issuing Military Officer at the address and phone number listed above. All correspondence should reference Invoice Number INV-KHI-2025-0347.</w:t>
      </w:r>
    </w:p>
    <w:p>
      <w:pPr>
        <w:pStyle w:val="BodyText"/>
      </w:pPr>
      <w:r>
        <w:t xml:space="preserve">© 2025 – Military Officer Professional Services, Karachi, Pakistan.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Military Officer Services - Pakistan Karachi</dc:title>
  <dc:creator/>
  <dc:language>en</dc:language>
  <cp:keywords/>
  <dcterms:created xsi:type="dcterms:W3CDTF">2026-10-10T04:13:38Z</dcterms:created>
  <dcterms:modified xsi:type="dcterms:W3CDTF">2026-10-10T04:13:38Z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