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invoice"/>
    <w:p>
      <w:pPr>
        <w:pStyle w:val="Heading1"/>
      </w:pPr>
      <w:r>
        <w:t xml:space="preserve">INVOICE</w:t>
      </w:r>
    </w:p>
    <w:p>
      <w:pPr>
        <w:pStyle w:val="FirstParagraph"/>
      </w:pPr>
      <w:r>
        <w:t xml:space="preserve">Professional Musician Services — Argentina Córdoba</w:t>
      </w:r>
    </w:p>
    <w:p>
      <w:pPr>
        <w:pStyle w:val="BodyText"/>
      </w:pPr>
      <w:r>
        <w:t xml:space="preserve">Official Invoice</w:t>
      </w:r>
    </w:p>
    <w:bookmarkEnd w:id="20"/>
    <w:p>
      <w:pPr>
        <w:pStyle w:val="BodyText"/>
      </w:pPr>
      <w:r>
        <w:rPr>
          <w:bCs/>
          <w:b/>
        </w:rPr>
        <w:t xml:space="preserve">Invoice Number:</w:t>
      </w:r>
      <w:r>
        <w:t xml:space="preserve"> </w:t>
      </w:r>
      <w:r>
        <w:t xml:space="preserve">INV-CBA-2025-00472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Region:</w:t>
      </w:r>
      <w:r>
        <w:t xml:space="preserve"> </w:t>
      </w:r>
      <w:r>
        <w:t xml:space="preserve">Argentina Córdoba</w:t>
      </w:r>
    </w:p>
    <w:bookmarkStart w:id="21" w:name="musician-service-provider"/>
    <w:p>
      <w:pPr>
        <w:pStyle w:val="Heading3"/>
      </w:pPr>
      <w:r>
        <w:t xml:space="preserve">Musician (Service Provider)</w:t>
      </w:r>
    </w:p>
    <w:p>
      <w:pPr>
        <w:pStyle w:val="FirstParagraph"/>
      </w:pPr>
      <w:r>
        <w:rPr>
          <w:bCs/>
          <w:b/>
        </w:rPr>
        <w:t xml:space="preserve">Name:</w:t>
      </w:r>
      <w:r>
        <w:t xml:space="preserve"> </w:t>
      </w:r>
      <w:r>
        <w:t xml:space="preserve">Alejandro R. Monteverde</w:t>
      </w:r>
    </w:p>
    <w:p>
      <w:pPr>
        <w:pStyle w:val="BodyText"/>
      </w:pPr>
      <w:r>
        <w:rPr>
          <w:bCs/>
          <w:b/>
        </w:rPr>
        <w:t xml:space="preserve">Profession:</w:t>
      </w:r>
      <w:r>
        <w:t xml:space="preserve"> </w:t>
      </w:r>
      <w:r>
        <w:t xml:space="preserve">Professional Musician &amp; Composer</w:t>
      </w:r>
    </w:p>
    <w:p>
      <w:pPr>
        <w:pStyle w:val="BodyText"/>
      </w:pPr>
      <w:r>
        <w:rPr>
          <w:bCs/>
          <w:b/>
        </w:rPr>
        <w:t xml:space="preserve">CUIT:</w:t>
      </w:r>
      <w:r>
        <w:t xml:space="preserve"> </w:t>
      </w:r>
      <w:r>
        <w:t xml:space="preserve">20-34567890-1</w:t>
      </w:r>
    </w:p>
    <w:p>
      <w:pPr>
        <w:pStyle w:val="BodyText"/>
      </w:pPr>
      <w:r>
        <w:rPr>
          <w:bCs/>
          <w:b/>
        </w:rPr>
        <w:t xml:space="preserve">Address:</w:t>
      </w:r>
      <w:r>
        <w:t xml:space="preserve"> </w:t>
      </w:r>
      <w:r>
        <w:t xml:space="preserve">Av. Hipólito Yrigoyen 1245, Piso 3, B1400, Córdoba, Argentina</w:t>
      </w:r>
    </w:p>
    <w:p>
      <w:pPr>
        <w:pStyle w:val="BodyText"/>
      </w:pPr>
      <w:r>
        <w:rPr>
          <w:bCs/>
          <w:b/>
        </w:rPr>
        <w:t xml:space="preserve">Email:</w:t>
      </w:r>
      <w:r>
        <w:t xml:space="preserve"> </w:t>
      </w:r>
      <w:r>
        <w:t xml:space="preserve">a.monteverde@musiciancordoba.com.ar</w:t>
      </w:r>
    </w:p>
    <w:p>
      <w:pPr>
        <w:pStyle w:val="BodyText"/>
      </w:pPr>
      <w:r>
        <w:rPr>
          <w:bCs/>
          <w:b/>
        </w:rPr>
        <w:t xml:space="preserve">Phone:</w:t>
      </w:r>
      <w:r>
        <w:t xml:space="preserve"> </w:t>
      </w:r>
      <w:r>
        <w:t xml:space="preserve">+54 351 456-7890</w:t>
      </w:r>
    </w:p>
    <w:p>
      <w:pPr>
        <w:pStyle w:val="BodyText"/>
      </w:pPr>
      <w:r>
        <w:rPr>
          <w:bCs/>
          <w:b/>
        </w:rPr>
        <w:t xml:space="preserve">IBAN/Account:</w:t>
      </w:r>
      <w:r>
        <w:t xml:space="preserve"> </w:t>
      </w:r>
      <w:r>
        <w:t xml:space="preserve">0000-000000-00-1234567890-15</w:t>
      </w:r>
    </w:p>
    <w:bookmarkEnd w:id="21"/>
    <w:bookmarkStart w:id="22" w:name="client-service-recipient"/>
    <w:p>
      <w:pPr>
        <w:pStyle w:val="Heading3"/>
      </w:pPr>
      <w:r>
        <w:t xml:space="preserve">Client (Service Recipient)</w:t>
      </w:r>
    </w:p>
    <w:p>
      <w:pPr>
        <w:pStyle w:val="FirstParagraph"/>
      </w:pPr>
      <w:r>
        <w:rPr>
          <w:bCs/>
          <w:b/>
        </w:rPr>
        <w:t xml:space="preserve">Company:</w:t>
      </w:r>
      <w:r>
        <w:t xml:space="preserve"> </w:t>
      </w:r>
      <w:r>
        <w:t xml:space="preserve">Eventos y Producciones del Centro S.R.L.</w:t>
      </w:r>
    </w:p>
    <w:p>
      <w:pPr>
        <w:pStyle w:val="BodyText"/>
      </w:pPr>
      <w:r>
        <w:rPr>
          <w:bCs/>
          <w:b/>
        </w:rPr>
        <w:t xml:space="preserve">CUIT:</w:t>
      </w:r>
      <w:r>
        <w:t xml:space="preserve"> </w:t>
      </w:r>
      <w:r>
        <w:t xml:space="preserve">30-71234567-8</w:t>
      </w:r>
    </w:p>
    <w:p>
      <w:pPr>
        <w:pStyle w:val="BodyText"/>
      </w:pPr>
      <w:r>
        <w:rPr>
          <w:bCs/>
          <w:b/>
        </w:rPr>
        <w:t xml:space="preserve">Address:</w:t>
      </w:r>
      <w:r>
        <w:t xml:space="preserve"> </w:t>
      </w:r>
      <w:r>
        <w:t xml:space="preserve">Calle 27 de Febrero 890, B1401, Córdoba, Argentina</w:t>
      </w:r>
    </w:p>
    <w:p>
      <w:pPr>
        <w:pStyle w:val="BodyText"/>
      </w:pPr>
      <w:r>
        <w:rPr>
          <w:bCs/>
          <w:b/>
        </w:rPr>
        <w:t xml:space="preserve">Contact:</w:t>
      </w:r>
      <w:r>
        <w:t xml:space="preserve"> </w:t>
      </w:r>
      <w:r>
        <w:t xml:space="preserve">Mariana Sánchez, Event Coordinator</w:t>
      </w:r>
    </w:p>
    <w:p>
      <w:pPr>
        <w:pStyle w:val="BodyText"/>
      </w:pPr>
      <w:r>
        <w:rPr>
          <w:bCs/>
          <w:b/>
        </w:rPr>
        <w:t xml:space="preserve">Email:</w:t>
      </w:r>
      <w:r>
        <w:t xml:space="preserve"> </w:t>
      </w:r>
      <w:r>
        <w:t xml:space="preserve">m.sanchez@eventoscentro.com.ar</w:t>
      </w:r>
    </w:p>
    <w:p>
      <w:pPr>
        <w:pStyle w:val="BodyText"/>
      </w:pPr>
      <w:r>
        <w:rPr>
          <w:bCs/>
          <w:b/>
        </w:rPr>
        <w:t xml:space="preserve">Phone:</w:t>
      </w:r>
      <w:r>
        <w:t xml:space="preserve"> </w:t>
      </w:r>
      <w:r>
        <w:t xml:space="preserve">+54 351 555-1234</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Musician Services</w:t>
            </w:r>
          </w:p>
        </w:tc>
        <w:tc>
          <w:tcPr/>
          <w:p>
            <w:pPr>
              <w:pStyle w:val="Compact"/>
              <w:jc w:val="left"/>
            </w:pPr>
            <w:r>
              <w:t xml:space="preserve">Duration / 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Live Musician Performance — Solo acoustic guitar and vocal set for corporate gala dinner. The Musician provided a 90-minute set featuring original compositions and Argentine tango arrangements tailored to the event theme.</w:t>
            </w:r>
          </w:p>
        </w:tc>
        <w:tc>
          <w:tcPr/>
          <w:p>
            <w:pPr>
              <w:pStyle w:val="Compact"/>
              <w:jc w:val="left"/>
            </w:pPr>
            <w:r>
              <w:t xml:space="preserve">1 event / 90 min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Musician Composition &amp; Arrangement — Custom original piece composed specifically for the client's 25th anniversary celebration. Includes full orchestral arrangement, sheet music delivery, and two revision rounds.</w:t>
            </w:r>
          </w:p>
        </w:tc>
        <w:tc>
          <w:tcPr/>
          <w:p>
            <w:pPr>
              <w:pStyle w:val="Compact"/>
              <w:jc w:val="left"/>
            </w:pPr>
            <w:r>
              <w:t xml:space="preserve">1 composition</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Musician Rehearsal &amp; Sound Check — Pre-event rehearsal session at the venue located in Córdoba, Argentina. The Musician coordinated with the venue's audio-visual team to ensure optimal sound quality for the live performance.</w:t>
            </w:r>
          </w:p>
        </w:tc>
        <w:tc>
          <w:tcPr/>
          <w:p>
            <w:pPr>
              <w:pStyle w:val="Compact"/>
              <w:jc w:val="left"/>
            </w:pPr>
            <w:r>
              <w:t xml:space="preserve">2 hours</w:t>
            </w:r>
          </w:p>
        </w:tc>
        <w:tc>
          <w:tcPr/>
          <w:p>
            <w:pPr>
              <w:pStyle w:val="Compact"/>
              <w:jc w:val="left"/>
            </w:pPr>
            <w:r>
              <w:t xml:space="preserve">$35,000.00</w:t>
            </w:r>
          </w:p>
        </w:tc>
        <w:tc>
          <w:tcPr/>
          <w:p>
            <w:pPr>
              <w:pStyle w:val="Compact"/>
              <w:jc w:val="left"/>
            </w:pPr>
            <w:r>
              <w:t xml:space="preserve">$70,000.00</w:t>
            </w:r>
          </w:p>
        </w:tc>
      </w:tr>
      <w:tr>
        <w:tc>
          <w:tcPr/>
          <w:p>
            <w:pPr>
              <w:pStyle w:val="Compact"/>
              <w:jc w:val="left"/>
            </w:pPr>
            <w:r>
              <w:t xml:space="preserve">04</w:t>
            </w:r>
          </w:p>
        </w:tc>
        <w:tc>
          <w:tcPr/>
          <w:p>
            <w:pPr>
              <w:pStyle w:val="Compact"/>
              <w:jc w:val="left"/>
            </w:pPr>
            <w:r>
              <w:t xml:space="preserve">Musician Travel &amp; Logistics — Transportation and equipment transport within the Córdoba metropolitan area. Includes guitar, amplifier, microphone stand, and portable keyboard setup and teardown.</w:t>
            </w:r>
          </w:p>
        </w:tc>
        <w:tc>
          <w:tcPr/>
          <w:p>
            <w:pPr>
              <w:pStyle w:val="Compact"/>
              <w:jc w:val="left"/>
            </w:pPr>
            <w:r>
              <w:t xml:space="preserve">1 day</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Musician Post-Event Recording — Professional audio recording of the live performance for the client's archival purposes and potential promotional use. Delivered in WAV and MP3 formats within 5 business days.</w:t>
            </w:r>
          </w:p>
        </w:tc>
        <w:tc>
          <w:tcPr/>
          <w:p>
            <w:pPr>
              <w:pStyle w:val="Compact"/>
              <w:jc w:val="left"/>
            </w:pPr>
            <w:r>
              <w:t xml:space="preserve">1 recording</w:t>
            </w:r>
          </w:p>
        </w:tc>
        <w:tc>
          <w:tcPr/>
          <w:p>
            <w:pPr>
              <w:pStyle w:val="Compact"/>
              <w:jc w:val="left"/>
            </w:pPr>
            <w:r>
              <w:t xml:space="preserve">$42,000.00</w:t>
            </w:r>
          </w:p>
        </w:tc>
        <w:tc>
          <w:tcPr/>
          <w:p>
            <w:pPr>
              <w:pStyle w:val="Compact"/>
              <w:jc w:val="left"/>
            </w:pPr>
            <w:r>
              <w:t xml:space="preserve">$42,000.00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$420,000.00</w:t>
            </w:r>
          </w:p>
        </w:tc>
      </w:tr>
      <w:tr>
        <w:tc>
          <w:tcPr/>
          <w:p>
            <w:pPr>
              <w:pStyle w:val="Compact"/>
              <w:jc w:val="left"/>
            </w:pPr>
            <w:r>
              <w:t xml:space="preserve">IVA (21% — Argentine Value Added Tax)</w:t>
            </w:r>
          </w:p>
        </w:tc>
        <w:tc>
          <w:tcPr/>
          <w:p>
            <w:pPr>
              <w:pStyle w:val="Compact"/>
              <w:jc w:val="right"/>
            </w:pPr>
            <w:r>
              <w:t xml:space="preserve">$88,200.00</w:t>
            </w:r>
          </w:p>
        </w:tc>
      </w:tr>
      <w:tr>
        <w:tc>
          <w:tcPr/>
          <w:p>
            <w:pPr>
              <w:pStyle w:val="Compact"/>
              <w:jc w:val="left"/>
            </w:pPr>
            <w:r>
              <w:t xml:space="preserve">Percepción de IVA (3%)</w:t>
            </w:r>
          </w:p>
        </w:tc>
        <w:tc>
          <w:tcPr/>
          <w:p>
            <w:pPr>
              <w:pStyle w:val="Compact"/>
              <w:jc w:val="right"/>
            </w:pPr>
            <w:r>
              <w:t xml:space="preserve">$12,600.00</w:t>
            </w:r>
          </w:p>
        </w:tc>
      </w:tr>
      <w:tr>
        <w:tc>
          <w:tcPr/>
          <w:p>
            <w:pPr>
              <w:pStyle w:val="Compact"/>
              <w:jc w:val="left"/>
            </w:pPr>
            <w:r>
              <w:t xml:space="preserve">TOTAL INVOICE AMOUNT</w:t>
            </w:r>
          </w:p>
        </w:tc>
        <w:tc>
          <w:tcPr/>
          <w:p>
            <w:pPr>
              <w:pStyle w:val="Compact"/>
              <w:jc w:val="right"/>
            </w:pPr>
            <w:r>
              <w:t xml:space="preserve">$520,800.00 ARS</w:t>
            </w:r>
          </w:p>
        </w:tc>
      </w:tr>
    </w:tbl>
    <w:bookmarkStart w:id="23" w:name="payment-terms-instructions"/>
    <w:p>
      <w:pPr>
        <w:pStyle w:val="Heading3"/>
      </w:pPr>
      <w:r>
        <w:t xml:space="preserve">Payment Terms &amp; Instructions</w:t>
      </w:r>
    </w:p>
    <w:p>
      <w:pPr>
        <w:pStyle w:val="FirstParagraph"/>
      </w:pPr>
      <w:r>
        <w:t xml:space="preserve">This Invoice must be settled in full within thirty (30) calendar days from the issue date, no later than July 15, 2025. Payment shall be made via bank transfer (DEB/CRédito) to the account of the Musician as listed above, or by certified check payable to Alejandro R. Monteverde.</w:t>
      </w:r>
    </w:p>
    <w:p>
      <w:pPr>
        <w:pStyle w:val="BodyText"/>
      </w:pPr>
      <w:r>
        <w:t xml:space="preserve">All amounts are expressed in Argentine Pesos (ARS) and are subject to the tax regulations of the Agencia de Recaudación y Control Aduanero (ARCA), formerly AFIP, applicable in the province of Córdoba, Argentina. Late payments will incur a monthly interest rate of 3% as stipulated under Argentine commercial law.</w:t>
      </w:r>
    </w:p>
    <w:p>
      <w:pPr>
        <w:pStyle w:val="BodyText"/>
      </w:pPr>
      <w:r>
        <w:t xml:space="preserve">The Musician reserves the right to suspend any pending services or deliverables until full payment of this Invoice is confirmed in writing.</w:t>
      </w:r>
    </w:p>
    <w:bookmarkEnd w:id="23"/>
    <w:bookmarkStart w:id="24" w:name="notes-terms-of-service"/>
    <w:p>
      <w:pPr>
        <w:pStyle w:val="Heading3"/>
      </w:pPr>
      <w:r>
        <w:t xml:space="preserve">Notes &amp; Terms of Service</w:t>
      </w:r>
    </w:p>
    <w:p>
      <w:pPr>
        <w:pStyle w:val="FirstParagraph"/>
      </w:pPr>
      <w:r>
        <w:t xml:space="preserve">1. This Invoice constitutes the formal billing document for all Musician services rendered in the province of Córdoba, Argentina, during the period specified. The Musician, Alejandro R. Monteverde, is registered as a Monotributista/Responsable Inscripto under the Argentine tax system and is fully authorized to issue this Invoice for professional services performed within Argentina Córdoba.</w:t>
      </w:r>
    </w:p>
    <w:p>
      <w:pPr>
        <w:pStyle w:val="BodyText"/>
      </w:pPr>
      <w:r>
        <w:t xml:space="preserve">2. All compositions, arrangements, and recordings created by the Musician under this engagement remain the intellectual property of the Musician unless a separate written licensing agreement is executed. The client receives a non-exclusive, non-transferable license for internal and promotional use within Argentina Córdoba and the broader Argentine territory.</w:t>
      </w:r>
    </w:p>
    <w:p>
      <w:pPr>
        <w:pStyle w:val="BodyText"/>
      </w:pPr>
      <w:r>
        <w:t xml:space="preserve">3. The Musician warrants that all services described in this Invoice were performed with professional skill, care, and in accordance with the standards expected of a professional Musician operating in the Córdoba, Argentina music industry.</w:t>
      </w:r>
    </w:p>
    <w:p>
      <w:pPr>
        <w:pStyle w:val="BodyText"/>
      </w:pPr>
      <w:r>
        <w:t xml:space="preserve">4. Any disputes arising from this Invoice or the underlying services shall be governed by the civil and commercial laws of the Province of Córdoba, Argentina, and shall be subject to the exclusive jurisdiction of the courts of the city of Córdoba.</w:t>
      </w:r>
    </w:p>
    <w:p>
      <w:pPr>
        <w:pStyle w:val="BodyText"/>
      </w:pPr>
      <w:r>
        <w:t xml:space="preserve">5. This Invoice is valid for a period of ninety (90) days from the issue date. After this period, the Musician reserves the right to reissue the Invoice with updated tax calculations if applicable Argentine tax rates have changed.</w:t>
      </w:r>
    </w:p>
    <w:bookmarkEnd w:id="24"/>
    <w:p>
      <w:pPr>
        <w:pStyle w:val="BodyText"/>
      </w:pPr>
      <w:r>
        <w:rPr>
          <w:bCs/>
          <w:b/>
        </w:rPr>
        <w:t xml:space="preserve">Musician:</w:t>
      </w:r>
      <w:r>
        <w:t xml:space="preserve"> </w:t>
      </w:r>
      <w:r>
        <w:t xml:space="preserve">Alejandro R. Monteverde — Professional Musician, Composer &amp; Performer</w:t>
      </w:r>
    </w:p>
    <w:p>
      <w:pPr>
        <w:pStyle w:val="BodyText"/>
      </w:pPr>
      <w:r>
        <w:t xml:space="preserve">Registered in Córdoba, Argentina • CUIT 20-34567890-1 • ARCA/AFIP Compliant</w:t>
      </w:r>
    </w:p>
    <w:p>
      <w:pPr>
        <w:pStyle w:val="BodyText"/>
      </w:pPr>
      <w:r>
        <w:t xml:space="preserve">This Invoice was generated in accordance with the electronic invoicing (Facturación Electrónica) regulations of Argentina.</w:t>
      </w:r>
    </w:p>
    <w:p>
      <w:pPr>
        <w:pStyle w:val="BodyText"/>
      </w:pPr>
      <w:r>
        <w:t xml:space="preserve">Thank you for engaging the services of a professional Musician in Argentina Córdoba. We appreciate your business and look forward to future collaborations.</w:t>
      </w:r>
    </w:p>
    <w:p>
      <w:pPr>
        <w:pStyle w:val="BodyText"/>
      </w:pPr>
      <w:r>
        <w:t xml:space="preserve">© 2025 Alejandro R. Monteverde — Musician Services, Córdoba, Argentina. All rights reserved. Invoice INV-CBA-2025-00472.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Argentina Córdoba</dc:title>
  <dc:creator/>
  <dc:language>en</dc:language>
  <cp:keywords/>
  <dcterms:created xsi:type="dcterms:W3CDTF">2026-10-10T04:12:46Z</dcterms:created>
  <dcterms:modified xsi:type="dcterms:W3CDTF">2026-10-10T04:12:46Z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