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INVOICE</w:t>
      </w:r>
    </w:p>
    <w:p>
      <w:pPr>
        <w:pStyle w:val="BodyText"/>
      </w:pPr>
      <w:r>
        <w:t xml:space="preserve">Invoice No: RJM-2025-00472</w:t>
      </w:r>
    </w:p>
    <w:p>
      <w:pPr>
        <w:pStyle w:val="BodyText"/>
      </w:pPr>
      <w:r>
        <w:t xml:space="preserve">Date of Issue: June 15, 2025</w:t>
      </w:r>
    </w:p>
    <w:p>
      <w:pPr>
        <w:pStyle w:val="BodyText"/>
      </w:pPr>
      <w:r>
        <w:t xml:space="preserve">Due Date: July 15, 2025</w:t>
      </w:r>
    </w:p>
    <w:p>
      <w:pPr>
        <w:pStyle w:val="BodyText"/>
      </w:pPr>
      <w:r>
        <w:t xml:space="preserve">MUSICIAN SERVICES</w:t>
      </w:r>
    </w:p>
    <w:bookmarkStart w:id="20" w:name="musician-service-provider"/>
    <w:p>
      <w:pPr>
        <w:pStyle w:val="Heading3"/>
      </w:pPr>
      <w:r>
        <w:t xml:space="preserve">Musician / Service Provider</w:t>
      </w:r>
    </w:p>
    <w:p>
      <w:pPr>
        <w:pStyle w:val="FirstParagraph"/>
      </w:pPr>
      <w:r>
        <w:rPr>
          <w:bCs/>
          <w:b/>
        </w:rPr>
        <w:t xml:space="preserve">Carlos Eduardo Santos Ferreira</w:t>
      </w:r>
    </w:p>
    <w:p>
      <w:pPr>
        <w:pStyle w:val="BodyText"/>
      </w:pPr>
      <w:r>
        <w:t xml:space="preserve">CNPJ: 12.345.678/0001-90</w:t>
      </w:r>
    </w:p>
    <w:p>
      <w:pPr>
        <w:pStyle w:val="BodyText"/>
      </w:pPr>
      <w:r>
        <w:t xml:space="preserve">Rua Voluntários da Pátria, 1234</w:t>
      </w:r>
    </w:p>
    <w:p>
      <w:pPr>
        <w:pStyle w:val="BodyText"/>
      </w:pPr>
      <w:r>
        <w:t xml:space="preserve">São Conrado,</w:t>
      </w:r>
      <w:r>
        <w:t xml:space="preserve"> </w:t>
      </w:r>
      <w:r>
        <w:t xml:space="preserve">Rio de Janeiro</w:t>
      </w:r>
      <w:r>
        <w:t xml:space="preserve">, RJ</w:t>
      </w:r>
    </w:p>
    <w:p>
      <w:pPr>
        <w:pStyle w:val="BodyText"/>
      </w:pPr>
      <w:r>
        <w:t xml:space="preserve">Brazil, CEP 22610-210</w:t>
      </w:r>
    </w:p>
    <w:p>
      <w:pPr>
        <w:pStyle w:val="BodyText"/>
      </w:pPr>
      <w:r>
        <w:t xml:space="preserve">Phone: +55 (21) 99876-5432</w:t>
      </w:r>
    </w:p>
    <w:p>
      <w:pPr>
        <w:pStyle w:val="BodyText"/>
      </w:pPr>
      <w:r>
        <w:t xml:space="preserve">Email: carlos.santos@musicianrj.com.br</w:t>
      </w:r>
    </w:p>
    <w:bookmarkEnd w:id="20"/>
    <w:bookmarkStart w:id="21" w:name="bill-to-client"/>
    <w:p>
      <w:pPr>
        <w:pStyle w:val="Heading3"/>
      </w:pPr>
      <w:r>
        <w:t xml:space="preserve">Bill To / Client</w:t>
      </w:r>
    </w:p>
    <w:p>
      <w:pPr>
        <w:pStyle w:val="FirstParagraph"/>
      </w:pPr>
      <w:r>
        <w:rPr>
          <w:bCs/>
          <w:b/>
        </w:rPr>
        <w:t xml:space="preserve">Hotel Copacabana Palace S.A.</w:t>
      </w:r>
    </w:p>
    <w:p>
      <w:pPr>
        <w:pStyle w:val="BodyText"/>
      </w:pPr>
      <w:r>
        <w:t xml:space="preserve">CNPJ: 98.765.432/0001-10</w:t>
      </w:r>
    </w:p>
    <w:p>
      <w:pPr>
        <w:pStyle w:val="BodyText"/>
      </w:pPr>
      <w:r>
        <w:t xml:space="preserve">Avenida Atlântica, 1702</w:t>
      </w:r>
    </w:p>
    <w:p>
      <w:pPr>
        <w:pStyle w:val="BodyText"/>
      </w:pPr>
      <w:r>
        <w:t xml:space="preserve">Copacabana,</w:t>
      </w:r>
      <w:r>
        <w:t xml:space="preserve"> </w:t>
      </w:r>
      <w:r>
        <w:t xml:space="preserve">Rio de Janeiro</w:t>
      </w:r>
      <w:r>
        <w:t xml:space="preserve">, RJ</w:t>
      </w:r>
    </w:p>
    <w:p>
      <w:pPr>
        <w:pStyle w:val="BodyText"/>
      </w:pPr>
      <w:r>
        <w:t xml:space="preserve">Brazil, CEP 22070-001</w:t>
      </w:r>
    </w:p>
    <w:p>
      <w:pPr>
        <w:pStyle w:val="BodyText"/>
      </w:pPr>
      <w:r>
        <w:t xml:space="preserve">Attn: Events &amp; Entertainment Department</w:t>
      </w:r>
    </w:p>
    <w:p>
      <w:pPr>
        <w:pStyle w:val="BodyText"/>
      </w:pPr>
      <w:r>
        <w:t xml:space="preserve">Email: events@copacabanapalace.com.br</w:t>
      </w:r>
    </w:p>
    <w:bookmarkEnd w:id="21"/>
    <w:p>
      <w:pPr>
        <w:pStyle w:val="BodyText"/>
      </w:pPr>
      <w:r>
        <w:t xml:space="preserve">Description of Musician Services Rendered</w:t>
      </w:r>
    </w:p>
    <w:p>
      <w:pPr>
        <w:pStyle w:val="BodyText"/>
      </w:pPr>
      <w:r>
        <w:t xml:space="preserve">This Invoice is issued by the undersigned Musician, Carlos Eduardo Santos Ferreira, a professional performer and composer based in</w:t>
      </w:r>
      <w:r>
        <w:t xml:space="preserve"> </w:t>
      </w:r>
      <w:r>
        <w:t xml:space="preserve">Brazil, Rio de Janeiro</w:t>
      </w:r>
      <w:r>
        <w:t xml:space="preserve">, in accordance with the service agreement dated May 20, 2025. The Musician provided live musical performance services, original composition work, and audio production support for the Hotel Copacabana Palace's annual "Noite Carioca" gala event held on June 12, 2025, at the Grand Ballroom in Copacabana,</w:t>
      </w:r>
      <w:r>
        <w:t xml:space="preserve"> </w:t>
      </w:r>
      <w:r>
        <w:t xml:space="preserve">Rio de Janeiro</w:t>
      </w:r>
      <w:r>
        <w:t xml:space="preserve">. All services were performed in compliance with local regulations governing entertainment and musical performances in the state of Rio de Janeiro, Brazil.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Live Musician Performance – Solo Guitar &amp; Vocals (3-hour set, "Noite Carioca" Gala, Grand Ballroom, Copacabana, Rio de Janeiro)</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2</w:t>
            </w:r>
          </w:p>
        </w:tc>
        <w:tc>
          <w:tcPr/>
          <w:p>
            <w:pPr>
              <w:pStyle w:val="Compact"/>
              <w:jc w:val="left"/>
            </w:pPr>
            <w:r>
              <w:t xml:space="preserve">Original Composition – 3 exclusive Bossa Nova pieces commissioned for the event soundtrack (Musician as sole author and rights holder)</w:t>
            </w:r>
          </w:p>
        </w:tc>
        <w:tc>
          <w:tcPr/>
          <w:p>
            <w:pPr>
              <w:pStyle w:val="Compact"/>
              <w:jc w:val="left"/>
            </w:pPr>
            <w:r>
              <w:t xml:space="preserve">Jun 12, 2025</w:t>
            </w:r>
          </w:p>
        </w:tc>
        <w:tc>
          <w:tcPr/>
          <w:p>
            <w:pPr>
              <w:pStyle w:val="Compact"/>
              <w:jc w:val="left"/>
            </w:pPr>
            <w:r>
              <w:t xml:space="preserve">3</w:t>
            </w:r>
          </w:p>
        </w:tc>
        <w:tc>
          <w:tcPr/>
          <w:p>
            <w:pPr>
              <w:pStyle w:val="Compact"/>
              <w:jc w:val="left"/>
            </w:pPr>
            <w:r>
              <w:t xml:space="preserve">R$ 2,200.00</w:t>
            </w:r>
          </w:p>
        </w:tc>
        <w:tc>
          <w:tcPr/>
          <w:p>
            <w:pPr>
              <w:pStyle w:val="Compact"/>
              <w:jc w:val="left"/>
            </w:pPr>
            <w:r>
              <w:t xml:space="preserve">R$ 6,600.00</w:t>
            </w:r>
          </w:p>
        </w:tc>
      </w:tr>
      <w:tr>
        <w:tc>
          <w:tcPr/>
          <w:p>
            <w:pPr>
              <w:pStyle w:val="Compact"/>
              <w:jc w:val="left"/>
            </w:pPr>
            <w:r>
              <w:t xml:space="preserve">3</w:t>
            </w:r>
          </w:p>
        </w:tc>
        <w:tc>
          <w:tcPr/>
          <w:p>
            <w:pPr>
              <w:pStyle w:val="Compact"/>
              <w:jc w:val="left"/>
            </w:pPr>
            <w:r>
              <w:t xml:space="preserve">Audio Production &amp; Mixing – Post-event recording editing, mastering, and delivery of 3 high-resolution audio files for client archival use</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R$ 3,400.00</w:t>
            </w:r>
          </w:p>
        </w:tc>
        <w:tc>
          <w:tcPr/>
          <w:p>
            <w:pPr>
              <w:pStyle w:val="Compact"/>
              <w:jc w:val="left"/>
            </w:pPr>
            <w:r>
              <w:t xml:space="preserve">R$ 3,400.00</w:t>
            </w:r>
          </w:p>
        </w:tc>
      </w:tr>
      <w:tr>
        <w:tc>
          <w:tcPr/>
          <w:p>
            <w:pPr>
              <w:pStyle w:val="Compact"/>
              <w:jc w:val="left"/>
            </w:pPr>
            <w:r>
              <w:t xml:space="preserve">4</w:t>
            </w:r>
          </w:p>
        </w:tc>
        <w:tc>
          <w:tcPr/>
          <w:p>
            <w:pPr>
              <w:pStyle w:val="Compact"/>
              <w:jc w:val="left"/>
            </w:pPr>
            <w:r>
              <w:t xml:space="preserve">Rehearsal &amp; Sound Check – Full technical rehearsal at the venue, including coordination with the house sound engineer in Rio de Janeiro</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5</w:t>
            </w:r>
          </w:p>
        </w:tc>
        <w:tc>
          <w:tcPr/>
          <w:p>
            <w:pPr>
              <w:pStyle w:val="Compact"/>
              <w:jc w:val="left"/>
            </w:pPr>
            <w:r>
              <w:t xml:space="preserve">Travel &amp; Accommodation – Musician's transportation from São Conrado to Copacabana and one-night hotel stay (as per contract clause 7.2)</w:t>
            </w:r>
          </w:p>
        </w:tc>
        <w:tc>
          <w:tcPr/>
          <w:p>
            <w:pPr>
              <w:pStyle w:val="Compact"/>
              <w:jc w:val="left"/>
            </w:pPr>
            <w:r>
              <w:t xml:space="preserve">Jun 11-12, 2025</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R$ 21,250.00</w:t>
            </w:r>
          </w:p>
        </w:tc>
      </w:tr>
      <w:tr>
        <w:tc>
          <w:tcPr/>
          <w:p>
            <w:pPr>
              <w:pStyle w:val="Compact"/>
              <w:jc w:val="left"/>
            </w:pPr>
            <w:r>
              <w:t xml:space="preserve">ISS (Imposto Sobre Serviços) – 5% (Rio de Janeiro municipal tax)</w:t>
            </w:r>
          </w:p>
        </w:tc>
        <w:tc>
          <w:tcPr/>
          <w:p>
            <w:pPr>
              <w:pStyle w:val="Compact"/>
              <w:jc w:val="right"/>
            </w:pPr>
            <w:r>
              <w:t xml:space="preserve">R$ 1,062.50</w:t>
            </w:r>
          </w:p>
        </w:tc>
      </w:tr>
      <w:tr>
        <w:tc>
          <w:tcPr/>
          <w:p>
            <w:pPr>
              <w:pStyle w:val="Compact"/>
              <w:jc w:val="left"/>
            </w:pPr>
            <w:r>
              <w:t xml:space="preserve">INSS (Social Security Contribution) – 11%</w:t>
            </w:r>
          </w:p>
        </w:tc>
        <w:tc>
          <w:tcPr/>
          <w:p>
            <w:pPr>
              <w:pStyle w:val="Compact"/>
              <w:jc w:val="right"/>
            </w:pPr>
            <w:r>
              <w:t xml:space="preserve">R$ 2,337.50</w:t>
            </w:r>
          </w:p>
        </w:tc>
      </w:tr>
      <w:tr>
        <w:tc>
          <w:tcPr/>
          <w:p>
            <w:pPr>
              <w:pStyle w:val="Compact"/>
              <w:jc w:val="left"/>
            </w:pPr>
            <w:r>
              <w:t xml:space="preserve">IRRF (Income Tax Withholding) – 1.5%</w:t>
            </w:r>
          </w:p>
        </w:tc>
        <w:tc>
          <w:tcPr/>
          <w:p>
            <w:pPr>
              <w:pStyle w:val="Compact"/>
              <w:jc w:val="right"/>
            </w:pPr>
            <w:r>
              <w:t xml:space="preserve">R$ 318.75</w:t>
            </w:r>
          </w:p>
        </w:tc>
      </w:tr>
      <w:tr>
        <w:tc>
          <w:tcPr/>
          <w:p>
            <w:pPr>
              <w:pStyle w:val="Compact"/>
              <w:jc w:val="left"/>
            </w:pPr>
            <w:r>
              <w:t xml:space="preserve">GRAND TOTAL (BRL)</w:t>
            </w:r>
          </w:p>
        </w:tc>
        <w:tc>
          <w:tcPr/>
          <w:p>
            <w:pPr>
              <w:pStyle w:val="Compact"/>
              <w:jc w:val="right"/>
            </w:pPr>
            <w:r>
              <w:t xml:space="preserve">R$ 24,968.75</w:t>
            </w:r>
          </w:p>
        </w:tc>
      </w:tr>
    </w:tbl>
    <w:p>
      <w:pPr>
        <w:pStyle w:val="BodyText"/>
      </w:pPr>
      <w:r>
        <w:rPr>
          <w:bCs/>
          <w:b/>
        </w:rPr>
        <w:t xml:space="preserve">Payment Terms &amp; Conditions:</w:t>
      </w:r>
    </w:p>
    <w:p>
      <w:pPr>
        <w:pStyle w:val="BodyText"/>
      </w:pPr>
      <w:r>
        <w:t xml:space="preserve">Payment for this Invoice is due within thirty (30) calendar days from the date of issue, no later than July 15, 2025. The Musician accepts payment via bank transfer (TED/PIX) to the following account: Banco do Brasil, Agency 1234-5, Account 67890-1, CNPJ 12.345.678/0001-90. Late payments shall accrue interest at the rate of 1% per month plus a 2% penalty fee, in accordance with Brazilian commercial law (Código Civil, Art. 395). This Invoice is valid for 90 days from the date of issue. The Musician reserves the right to suspend any further services or withhold original compositions until full payment is received.</w:t>
      </w:r>
    </w:p>
    <w:p>
      <w:pPr>
        <w:pStyle w:val="BodyText"/>
      </w:pPr>
      <w:r>
        <w:rPr>
          <w:bCs/>
          <w:b/>
        </w:rPr>
        <w:t xml:space="preserve">Additional Notes &amp; Legal Declarations:</w:t>
      </w:r>
    </w:p>
    <w:p>
      <w:pPr>
        <w:pStyle w:val="BodyText"/>
      </w:pPr>
      <w:r>
        <w:t xml:space="preserve">1. The Musician confirms that all original compositions listed in Item 2 are original works created exclusively for this engagement and that no third-party intellectual property rights are infringed. The client receives a non-exclusive, non-transferable license to use the compositions for internal promotional purposes within the Hotel Copacabana Palace property in</w:t>
      </w:r>
      <w:r>
        <w:t xml:space="preserve"> </w:t>
      </w:r>
      <w:r>
        <w:t xml:space="preserve">Rio de Janeiro, Brazil</w:t>
      </w:r>
      <w:r>
        <w:t xml:space="preserve"> </w:t>
      </w:r>
      <w:r>
        <w:t xml:space="preserve">for a period of two (2) years.</w:t>
      </w:r>
    </w:p>
    <w:p>
      <w:pPr>
        <w:pStyle w:val="BodyText"/>
      </w:pPr>
      <w:r>
        <w:t xml:space="preserve">2. This Invoice has been issued in compliance with the National Council of Taxation (Conselho Nacional de Trânsito) regulations and the municipal tax code of the City of Rio de Janeiro. The Musician is registered as a "Mei" (Microempreendedor Individual) and "Autônomo" with the local tax authority (Receita Federal) and the municipal ISS collection office in Rio de Janeiro.</w:t>
      </w:r>
    </w:p>
    <w:p>
      <w:pPr>
        <w:pStyle w:val="BodyText"/>
      </w:pPr>
      <w:r>
        <w:t xml:space="preserve">3. All performance services were conducted in full compliance with the local noise ordinance (Lei do Silêncio) of the City of Rio de Janeiro and the licensing requirements of the state of Rio de Janeiro's Department of Culture (Secretaria de Estado de Cultura).</w:t>
      </w:r>
    </w:p>
    <w:p>
      <w:pPr>
        <w:pStyle w:val="BodyText"/>
      </w:pPr>
      <w:r>
        <w:t xml:space="preserve">4. The Musician acknowledges receipt of the service agreement and confirms that all terms, conditions, and deliverables outlined therein have been fulfilled to the client's satisfaction.</w:t>
      </w:r>
    </w:p>
    <w:p>
      <w:pPr>
        <w:pStyle w:val="BodyText"/>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Musician / Service Provider</w:t>
            </w:r>
            <w:r>
              <w:br/>
            </w:r>
            <w:r>
              <w:t xml:space="preserve">Carlos Eduardo Santos Ferreira</w:t>
            </w:r>
            <w:r>
              <w:br/>
            </w:r>
            <w:r>
              <w:t xml:space="preserve">CNPJ: 12.345.678/0001-90</w:t>
            </w:r>
            <w:r>
              <w:br/>
            </w:r>
            <w:r>
              <w:t xml:space="preserve">Date: June 15, 2025</w:t>
            </w:r>
          </w:p>
        </w:tc>
        <w:tc>
          <w:tcPr/>
          <w:p>
            <w:pPr>
              <w:jc w:val="left"/>
            </w:pPr>
            <w:r>
              <w:rPr>
                <w:bCs/>
                <w:b/>
              </w:rPr>
              <w:t xml:space="preserve">Client / Authorized Representative</w:t>
            </w:r>
            <w:r>
              <w:br/>
            </w:r>
            <w:r>
              <w:t xml:space="preserve">Hotel Copacabana Palace S.A.</w:t>
            </w:r>
            <w:r>
              <w:br/>
            </w:r>
            <w:r>
              <w:t xml:space="preserve">CNPJ: 98.765.432/0001-10</w:t>
            </w:r>
            <w:r>
              <w:br/>
            </w:r>
            <w:r>
              <w:t xml:space="preserve">Date: ___________________</w:t>
            </w:r>
          </w:p>
        </w:tc>
      </w:tr>
    </w:tbl>
    <w:p>
      <w:pPr>
        <w:pStyle w:val="BodyText"/>
      </w:pPr>
      <w:r>
        <w:t xml:space="preserve">This Invoice was generated and issued in</w:t>
      </w:r>
      <w:r>
        <w:t xml:space="preserve"> </w:t>
      </w:r>
      <w:r>
        <w:t xml:space="preserve">Rio de Janeiro, Brazil</w:t>
      </w:r>
      <w:r>
        <w:t xml:space="preserve">. The Musician, Carlos Eduardo Santos Ferreira, is a registered professional performer in the state of Rio de Janeiro. All services described herein were rendered within the municipality of Rio de Janeiro, Brazil. This document serves as the official fiscal record for the services provided and is valid for tax and accounting purposes under Brazilian law. For any disputes arising from this Invoice, the competent jurisdiction shall be the courts of Rio de Janeiro, RJ, Brazil.</w:t>
      </w:r>
    </w:p>
    <w:p>
      <w:pPr>
        <w:pStyle w:val="BodyText"/>
      </w:pPr>
      <w:r>
        <w:t xml:space="preserve">© 2025 Carlos Eduardo Santos Ferreira – Musician, Rio de Janeiro, Brazil. All rights reserved. Invoice RJM-2025-00472.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Brazil Rio de Janeiro</dc:title>
  <dc:creator/>
  <dc:language>en</dc:language>
  <cp:keywords/>
  <dcterms:created xsi:type="dcterms:W3CDTF">2026-10-10T02:43:34Z</dcterms:created>
  <dcterms:modified xsi:type="dcterms:W3CDTF">2026-10-10T02:43:34Z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