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Musician Professional Services</w:t>
      </w:r>
    </w:p>
    <w:p>
      <w:pPr>
        <w:pStyle w:val="BodyText"/>
      </w:pPr>
      <w:r>
        <w:t xml:space="preserve">Canada Vancouver</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Start w:id="20" w:name="musician-service-provider"/>
    <w:p>
      <w:pPr>
        <w:pStyle w:val="Heading3"/>
      </w:pPr>
      <w:r>
        <w:t xml:space="preserve">Musician / Service Provider</w:t>
      </w:r>
    </w:p>
    <w:p>
      <w:pPr>
        <w:pStyle w:val="FirstParagraph"/>
      </w:pPr>
      <w:r>
        <w:t xml:space="preserve">Alexander J. Morrison</w:t>
      </w:r>
    </w:p>
    <w:p>
      <w:pPr>
        <w:pStyle w:val="BodyText"/>
      </w:pPr>
      <w:r>
        <w:t xml:space="preserve">Professional Musician &amp; Session Performer</w:t>
      </w:r>
    </w:p>
    <w:p>
      <w:pPr>
        <w:pStyle w:val="BodyText"/>
      </w:pPr>
      <w:r>
        <w:t xml:space="preserve">1247 West Georgia Street, Suite 340</w:t>
      </w:r>
    </w:p>
    <w:p>
      <w:pPr>
        <w:pStyle w:val="BodyText"/>
      </w:pPr>
      <w:r>
        <w:t xml:space="preserve">Vancouver, British Columbia V6E 1Y2</w:t>
      </w:r>
    </w:p>
    <w:p>
      <w:pPr>
        <w:pStyle w:val="BodyText"/>
      </w:pPr>
      <w:r>
        <w:t xml:space="preserve">Canada</w:t>
      </w:r>
    </w:p>
    <w:p>
      <w:pPr>
        <w:pStyle w:val="BodyText"/>
      </w:pPr>
      <w:r>
        <w:t xml:space="preserve">Phone: (604) 555-0192</w:t>
      </w:r>
    </w:p>
    <w:p>
      <w:pPr>
        <w:pStyle w:val="BodyText"/>
      </w:pPr>
      <w:r>
        <w:t xml:space="preserve">Email: a.morrison@vancouvermusic.ca</w:t>
      </w:r>
    </w:p>
    <w:p>
      <w:pPr>
        <w:pStyle w:val="BodyText"/>
      </w:pPr>
      <w:r>
        <w:t xml:space="preserve">Business Number: 123456789RT0001</w:t>
      </w:r>
    </w:p>
    <w:p>
      <w:pPr>
        <w:pStyle w:val="BodyText"/>
      </w:pPr>
      <w:r>
        <w:t xml:space="preserve">GST/HST Registration: 123456789</w:t>
      </w:r>
    </w:p>
    <w:bookmarkEnd w:id="20"/>
    <w:bookmarkStart w:id="21" w:name="bill-to-client"/>
    <w:p>
      <w:pPr>
        <w:pStyle w:val="Heading3"/>
      </w:pPr>
      <w:r>
        <w:t xml:space="preserve">Bill To / Client</w:t>
      </w:r>
    </w:p>
    <w:p>
      <w:pPr>
        <w:pStyle w:val="FirstParagraph"/>
      </w:pPr>
      <w:r>
        <w:t xml:space="preserve">Pacific Northwest Events Ltd.</w:t>
      </w:r>
    </w:p>
    <w:p>
      <w:pPr>
        <w:pStyle w:val="BodyText"/>
      </w:pPr>
      <w:r>
        <w:t xml:space="preserve">Attn: Sarah Chen, Event Director</w:t>
      </w:r>
    </w:p>
    <w:p>
      <w:pPr>
        <w:pStyle w:val="BodyText"/>
      </w:pPr>
      <w:r>
        <w:t xml:space="preserve">888 Burrard Street, Floor 12</w:t>
      </w:r>
    </w:p>
    <w:p>
      <w:pPr>
        <w:pStyle w:val="BodyText"/>
      </w:pPr>
      <w:r>
        <w:t xml:space="preserve">Vancouver, British Columbia V6Z 2Y1</w:t>
      </w:r>
    </w:p>
    <w:p>
      <w:pPr>
        <w:pStyle w:val="BodyText"/>
      </w:pPr>
      <w:r>
        <w:t xml:space="preserve">Canada</w:t>
      </w:r>
    </w:p>
    <w:p>
      <w:pPr>
        <w:pStyle w:val="BodyText"/>
      </w:pPr>
      <w:r>
        <w:t xml:space="preserve">Phone: (604) 555-0347</w:t>
      </w:r>
    </w:p>
    <w:p>
      <w:pPr>
        <w:pStyle w:val="BodyText"/>
      </w:pPr>
      <w:r>
        <w:t xml:space="preserve">Email: s.chen@pnwevents.ca</w:t>
      </w:r>
    </w:p>
    <w:p>
      <w:pPr>
        <w:pStyle w:val="BodyText"/>
      </w:pPr>
      <w:r>
        <w:t xml:space="preserve">Account Number: PNE-2025-0034</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Live Musician Performance – Corporate Gala Evening. Full set including pre-show warm-up, main dinner performance, and closing set. Musician provided all original compositions and curated repertoire suitable for a 400-guest corporate event at the Vancouver Convention Centre.</w:t>
            </w:r>
          </w:p>
        </w:tc>
        <w:tc>
          <w:tcPr/>
          <w:p>
            <w:pPr>
              <w:pStyle w:val="Compact"/>
              <w:jc w:val="left"/>
            </w:pPr>
            <w:r>
              <w:t xml:space="preserve">Jun 07,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Musician Studio Recording Session – Production of 12 original tracks for the Pacific Northwest Events promotional campaign. Includes musician performance on piano, acoustic guitar, and vocal arrangements. All sessions conducted at Morrison Music Studio, Vancouver, BC.</w:t>
            </w:r>
          </w:p>
        </w:tc>
        <w:tc>
          <w:tcPr/>
          <w:p>
            <w:pPr>
              <w:pStyle w:val="Compact"/>
              <w:jc w:val="left"/>
            </w:pPr>
            <w:r>
              <w:t xml:space="preserve">Jun 02–05, 2025</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Musician Composition &amp; Arrangement – Custom orchestral arrangement of the company theme song for the annual Canada Vancouver Arts Festival opening ceremony. Includes full score, individual parts for 15-piece ensemble, and two revision rounds.</w:t>
            </w:r>
          </w:p>
        </w:tc>
        <w:tc>
          <w:tcPr/>
          <w:p>
            <w:pPr>
              <w:pStyle w:val="Compact"/>
              <w:jc w:val="left"/>
            </w:pPr>
            <w:r>
              <w:t xml:space="preserve">Jun 08–12,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Musician Rehearsal &amp; Technical Setup – Full soundcheck and rehearsal at the Vancouver Art Gallery for the June 20th charity concert. Musician coordinated with the venue's audio engineering team, managed instrument tuning, and conducted a 90-minute full ensemble rehearsal.</w:t>
            </w:r>
          </w:p>
        </w:tc>
        <w:tc>
          <w:tcPr/>
          <w:p>
            <w:pPr>
              <w:pStyle w:val="Compact"/>
              <w:jc w:val="left"/>
            </w:pPr>
            <w:r>
              <w:t xml:space="preserve">Jun 19, 2025</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5</w:t>
            </w:r>
          </w:p>
        </w:tc>
        <w:tc>
          <w:tcPr/>
          <w:p>
            <w:pPr>
              <w:pStyle w:val="Compact"/>
              <w:jc w:val="left"/>
            </w:pPr>
            <w:r>
              <w:t xml:space="preserve">Musician Travel &amp; Accommodation – Travel from Vancouver to Whistler, BC for the Mountain Music Festival appearance. Includes round-trip transportation, one night accommodation, and musician equipment transport (piano, guitar case, and amplifier).</w:t>
            </w:r>
          </w:p>
        </w:tc>
        <w:tc>
          <w:tcPr/>
          <w:p>
            <w:pPr>
              <w:pStyle w:val="Compact"/>
              <w:jc w:val="left"/>
            </w:pPr>
            <w:r>
              <w:t xml:space="preserve">Jun 20–21,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6</w:t>
            </w:r>
          </w:p>
        </w:tc>
        <w:tc>
          <w:tcPr/>
          <w:p>
            <w:pPr>
              <w:pStyle w:val="Compact"/>
              <w:jc w:val="left"/>
            </w:pPr>
            <w:r>
              <w:t xml:space="preserve">Musician Digital Licensing – One-time license for the client to use the recorded promotional tracks (Item 2) in digital marketing, social media, and broadcast television across Canada. License valid for 24 months from the date of this Invoice.</w:t>
            </w:r>
          </w:p>
        </w:tc>
        <w:tc>
          <w:tcPr/>
          <w:p>
            <w:pPr>
              <w:pStyle w:val="Compact"/>
              <w:jc w:val="left"/>
            </w:pPr>
            <w:r>
              <w:t xml:space="preserve">Jun 15,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$8,910.00</w:t>
            </w:r>
          </w:p>
        </w:tc>
      </w:tr>
      <w:tr>
        <w:tc>
          <w:tcPr/>
          <w:p>
            <w:pPr>
              <w:pStyle w:val="Compact"/>
              <w:jc w:val="left"/>
            </w:pPr>
            <w:r>
              <w:t xml:space="preserve">GST (5% – British Columbia, Canada)</w:t>
            </w:r>
          </w:p>
        </w:tc>
        <w:tc>
          <w:tcPr/>
          <w:p>
            <w:pPr>
              <w:pStyle w:val="Compact"/>
              <w:jc w:val="left"/>
            </w:pPr>
            <w:r>
              <w:t xml:space="preserve">$445.50</w:t>
            </w:r>
          </w:p>
        </w:tc>
      </w:tr>
      <w:tr>
        <w:tc>
          <w:tcPr/>
          <w:p>
            <w:pPr>
              <w:pStyle w:val="Compact"/>
              <w:jc w:val="left"/>
            </w:pPr>
            <w:r>
              <w:t xml:space="preserve">Discount (Early Payment – 2%)</w:t>
            </w:r>
          </w:p>
        </w:tc>
        <w:tc>
          <w:tcPr/>
          <w:p>
            <w:pPr>
              <w:pStyle w:val="Compact"/>
              <w:jc w:val="left"/>
            </w:pPr>
            <w:r>
              <w:t xml:space="preserve">($178.20)</w:t>
            </w:r>
          </w:p>
        </w:tc>
      </w:tr>
      <w:tr>
        <w:tc>
          <w:tcPr/>
          <w:p>
            <w:pPr>
              <w:pStyle w:val="Compact"/>
              <w:jc w:val="left"/>
            </w:pPr>
            <w:r>
              <w:t xml:space="preserve">Total Due (CAD)</w:t>
            </w:r>
          </w:p>
        </w:tc>
        <w:tc>
          <w:tcPr/>
          <w:p>
            <w:pPr>
              <w:pStyle w:val="Compact"/>
              <w:jc w:val="left"/>
            </w:pPr>
            <w:r>
              <w:t xml:space="preserve">$9,177.30</w:t>
            </w:r>
          </w:p>
        </w:tc>
      </w:tr>
    </w:tbl>
    <w:bookmarkStart w:id="22" w:name="payment-terms-instructions"/>
    <w:p>
      <w:pPr>
        <w:pStyle w:val="Heading4"/>
      </w:pPr>
      <w:r>
        <w:t xml:space="preserve">Payment Terms &amp; Instructions</w:t>
      </w:r>
    </w:p>
    <w:p>
      <w:pPr>
        <w:pStyle w:val="FirstParagraph"/>
      </w:pPr>
      <w:r>
        <w:t xml:space="preserve">This Invoice is payable within thirty (30) calendar days of the Invoice date, no later than July 15, 2025. Payment may be made via Electronic Funds Transfer (EFT) to the following account: Bank of Canada – RBC, Account: 004-2211-887, Transit: 00210, Branch: Vancouver Downtown. Alternatively, cheques may be made payable to "Alexander J. Morrison Musician Services" and mailed to the address listed above. Please reference Invoice Number INV-2025-0487 on all remittances. A late payment fee of 1.5% per month will be applied to any balance outstanding after the due date, in accordance with the terms of the service agreement executed on May 1, 2025.</w:t>
      </w:r>
    </w:p>
    <w:bookmarkEnd w:id="22"/>
    <w:bookmarkStart w:id="23" w:name="notes-additional-information"/>
    <w:p>
      <w:pPr>
        <w:pStyle w:val="Heading4"/>
      </w:pPr>
      <w:r>
        <w:t xml:space="preserve">Notes &amp; Additional Information</w:t>
      </w:r>
    </w:p>
    <w:p>
      <w:pPr>
        <w:pStyle w:val="FirstParagraph"/>
      </w:pPr>
      <w:r>
        <w:t xml:space="preserve">This Invoice has been prepared in accordance with the Canada Revenue Agency (CRA) requirements for taxable services rendered in the Province of British Columbia. The Musician, Alexander J. Morrison, is a registered GST/HST filer in Canada and all applicable taxes have been calculated at the current British Columbia rate of 5%. All musician services described herein were performed within the metropolitan area of Vancouver, Canada, unless otherwise noted in the line-item descriptions. The client acknowledges receipt of this Invoice and agrees to the terms outlined above. Should any questions arise regarding the services rendered, the musician is available for consultation during regular business hours at the studio address listed. This document constitutes the final and complete billing for all musician engagements completed during the period of June 1, 2025, through June 21, 2025, for the Canada Vancouver region. No additional charges will be incurred beyond the amounts specified in this Invoice unless a written amendment is mutually agreed upon by both parties.</w:t>
      </w:r>
    </w:p>
    <w:bookmarkEnd w:id="23"/>
    <w:p>
      <w:pPr>
        <w:pStyle w:val="BodyText"/>
      </w:pPr>
      <w:r>
        <w:rPr>
          <w:bCs/>
          <w:b/>
        </w:rPr>
        <w:t xml:space="preserve">Thank you for your business.</w:t>
      </w:r>
    </w:p>
    <w:p>
      <w:pPr>
        <w:pStyle w:val="BodyText"/>
      </w:pPr>
      <w:r>
        <w:t xml:space="preserve">Alexander J. Morrison – Professional Musician | Vancouver, British Columbia, Canada</w:t>
      </w:r>
    </w:p>
    <w:p>
      <w:pPr>
        <w:pStyle w:val="BodyText"/>
      </w:pPr>
      <w:r>
        <w:t xml:space="preserve">1247 West Georgia Street, Suite 340, Vancouver, BC V6E 1Y2, Canada | (604) 555-0192 | a.morrison@vancouvermusic.ca</w:t>
      </w:r>
    </w:p>
    <w:p>
      <w:pPr>
        <w:pStyle w:val="BodyText"/>
      </w:pPr>
      <w:r>
        <w:t xml:space="preserve">This Invoice was generated on June 15, 2025. Please retain this document for your tax and accounting records. For disputes or corrections, contact the Musician within 14 days of the Invoice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Canada Vancouver</dc:title>
  <dc:creator/>
  <dc:language>en</dc:language>
  <cp:keywords/>
  <dcterms:created xsi:type="dcterms:W3CDTF">2026-10-10T06:26:41Z</dcterms:created>
  <dcterms:modified xsi:type="dcterms:W3CDTF">2026-10-10T06:26:41Z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