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Invoice</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Invoice No: GHA-ACC-2025-0047</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kwame-asante-musician-services"/>
    <w:p>
      <w:pPr>
        <w:pStyle w:val="Heading2"/>
      </w:pPr>
      <w:r>
        <w:t xml:space="preserve">Kwame Asante Musician Services</w:t>
      </w:r>
    </w:p>
    <w:p>
      <w:pPr>
        <w:pStyle w:val="FirstParagraph"/>
      </w:pPr>
      <w:r>
        <w:t xml:space="preserve">Professional Musician &amp; Performer</w:t>
      </w:r>
    </w:p>
    <w:p>
      <w:pPr>
        <w:pStyle w:val="BodyText"/>
      </w:pPr>
      <w:r>
        <w:t xml:space="preserve">12 Independence Avenue</w:t>
      </w:r>
    </w:p>
    <w:p>
      <w:pPr>
        <w:pStyle w:val="BodyText"/>
      </w:pPr>
      <w:r>
        <w:t xml:space="preserve">East Legon, Accra, Ghana</w:t>
      </w:r>
    </w:p>
    <w:p>
      <w:pPr>
        <w:pStyle w:val="BodyText"/>
      </w:pPr>
      <w:r>
        <w:t xml:space="preserve">Tel: +233 24 555 0192</w:t>
      </w:r>
    </w:p>
    <w:p>
      <w:pPr>
        <w:pStyle w:val="BodyText"/>
      </w:pPr>
      <w:r>
        <w:t xml:space="preserve">Email: kwame.asante.music@accra.gh</w:t>
      </w:r>
    </w:p>
    <w:p>
      <w:pPr>
        <w:pStyle w:val="BodyText"/>
      </w:pPr>
      <w:r>
        <w:t xml:space="preserve">Ghana Revenue Authority TIN: 001-234-567-890</w:t>
      </w:r>
    </w:p>
    <w:bookmarkEnd w:id="20"/>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Kwame Asante</w:t>
      </w:r>
    </w:p>
    <w:p>
      <w:pPr>
        <w:pStyle w:val="BodyText"/>
      </w:pPr>
      <w:r>
        <w:rPr>
          <w:bCs/>
          <w:b/>
        </w:rPr>
        <w:t xml:space="preserve">Role:</w:t>
      </w:r>
      <w:r>
        <w:t xml:space="preserve"> </w:t>
      </w:r>
      <w:r>
        <w:t xml:space="preserve">Lead Musician, Vocalist &amp; Arranger</w:t>
      </w:r>
    </w:p>
    <w:p>
      <w:pPr>
        <w:pStyle w:val="BodyText"/>
      </w:pPr>
      <w:r>
        <w:rPr>
          <w:bCs/>
          <w:b/>
        </w:rPr>
        <w:t xml:space="preserve">Address:</w:t>
      </w:r>
      <w:r>
        <w:t xml:space="preserve"> </w:t>
      </w:r>
      <w:r>
        <w:t xml:space="preserve">12 Independence Avenue, East Legon, Accra, Ghana</w:t>
      </w:r>
    </w:p>
    <w:p>
      <w:pPr>
        <w:pStyle w:val="BodyText"/>
      </w:pPr>
      <w:r>
        <w:rPr>
          <w:bCs/>
          <w:b/>
        </w:rPr>
        <w:t xml:space="preserve">Phone:</w:t>
      </w:r>
      <w:r>
        <w:t xml:space="preserve"> </w:t>
      </w:r>
      <w:r>
        <w:t xml:space="preserve">+233 24 555 0192</w:t>
      </w:r>
    </w:p>
    <w:p>
      <w:pPr>
        <w:pStyle w:val="BodyText"/>
      </w:pPr>
      <w:r>
        <w:rPr>
          <w:bCs/>
          <w:b/>
        </w:rPr>
        <w:t xml:space="preserve">Email:</w:t>
      </w:r>
      <w:r>
        <w:t xml:space="preserve"> </w:t>
      </w:r>
      <w:r>
        <w:t xml:space="preserve">kwame.asante.music@accra.gh</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Accra Grand Events &amp; Hospitality Ltd.</w:t>
      </w:r>
    </w:p>
    <w:p>
      <w:pPr>
        <w:pStyle w:val="BodyText"/>
      </w:pPr>
      <w:r>
        <w:rPr>
          <w:bCs/>
          <w:b/>
        </w:rPr>
        <w:t xml:space="preserve">Attn:</w:t>
      </w:r>
      <w:r>
        <w:t xml:space="preserve"> </w:t>
      </w:r>
      <w:r>
        <w:t xml:space="preserve">Mrs. Abena Osei, Events Director</w:t>
      </w:r>
    </w:p>
    <w:p>
      <w:pPr>
        <w:pStyle w:val="BodyText"/>
      </w:pPr>
      <w:r>
        <w:rPr>
          <w:bCs/>
          <w:b/>
        </w:rPr>
        <w:t xml:space="preserve">Address:</w:t>
      </w:r>
      <w:r>
        <w:t xml:space="preserve"> </w:t>
      </w:r>
      <w:r>
        <w:t xml:space="preserve">45 Oxford Street, Osu, Accra, Ghana</w:t>
      </w:r>
    </w:p>
    <w:p>
      <w:pPr>
        <w:pStyle w:val="BodyText"/>
      </w:pPr>
      <w:r>
        <w:rPr>
          <w:bCs/>
          <w:b/>
        </w:rPr>
        <w:t xml:space="preserve">Phone:</w:t>
      </w:r>
      <w:r>
        <w:t xml:space="preserve"> </w:t>
      </w:r>
      <w:r>
        <w:t xml:space="preserve">+233 30 277 4456</w:t>
      </w:r>
    </w:p>
    <w:p>
      <w:pPr>
        <w:pStyle w:val="BodyText"/>
      </w:pPr>
      <w:r>
        <w:rPr>
          <w:bCs/>
          <w:b/>
        </w:rPr>
        <w:t xml:space="preserve">Email:</w:t>
      </w:r>
      <w:r>
        <w:t xml:space="preserve"> </w:t>
      </w:r>
      <w:r>
        <w:t xml:space="preserve">events@accragrandevents.gh</w:t>
      </w:r>
    </w:p>
    <w:bookmarkEnd w:id="22"/>
    <w:bookmarkStart w:id="25" w:name="X35959a738828a943fd03958d85116384c0db27b"/>
    <w:p>
      <w:pPr>
        <w:pStyle w:val="Heading2"/>
      </w:pPr>
      <w:r>
        <w:t xml:space="preserve">Invoice Line Items – Musician Services Rendered in Ghana Accra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Musician Service Description</w:t>
            </w:r>
          </w:p>
        </w:tc>
        <w:tc>
          <w:tcPr/>
          <w:p>
            <w:pPr>
              <w:pStyle w:val="Compact"/>
              <w:jc w:val="left"/>
            </w:pPr>
            <w:r>
              <w:t xml:space="preserve">Date of Service</w:t>
            </w:r>
          </w:p>
        </w:tc>
        <w:tc>
          <w:tcPr/>
          <w:p>
            <w:pPr>
              <w:pStyle w:val="Compact"/>
              <w:jc w:val="left"/>
            </w:pPr>
            <w:r>
              <w:t xml:space="preserve">Location (Ghana Accra)</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Lead Musician Performance – Live Highlife &amp; Afrobeat Set for Corporate Gala Dinner (4-hour engagement including sound check)</w:t>
            </w:r>
          </w:p>
        </w:tc>
        <w:tc>
          <w:tcPr/>
          <w:p>
            <w:pPr>
              <w:pStyle w:val="Compact"/>
              <w:jc w:val="left"/>
            </w:pPr>
            <w:r>
              <w:t xml:space="preserve">10 June 2025</w:t>
            </w:r>
          </w:p>
        </w:tc>
        <w:tc>
          <w:tcPr/>
          <w:p>
            <w:pPr>
              <w:pStyle w:val="Compact"/>
              <w:jc w:val="left"/>
            </w:pPr>
            <w:r>
              <w:t xml:space="preserve">Accra International Conference Centre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Musician Studio Recording – Production of 3 original tracks for client's brand anthem (includes mixing and mastering in Accra studio)</w:t>
            </w:r>
          </w:p>
        </w:tc>
        <w:tc>
          <w:tcPr/>
          <w:p>
            <w:pPr>
              <w:pStyle w:val="Compact"/>
              <w:jc w:val="left"/>
            </w:pPr>
            <w:r>
              <w:t xml:space="preserve">11 June 2025</w:t>
            </w:r>
          </w:p>
        </w:tc>
        <w:tc>
          <w:tcPr/>
          <w:p>
            <w:pPr>
              <w:pStyle w:val="Compact"/>
              <w:jc w:val="left"/>
            </w:pPr>
            <w:r>
              <w:t xml:space="preserve">Sound City Studios, Osu, Accra</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Musician Arrangement &amp; Composition – Custom ceremonial music for Ghanaian traditional wedding ceremony (drumming, kpanlogo, and brass section)</w:t>
            </w:r>
          </w:p>
        </w:tc>
        <w:tc>
          <w:tcPr/>
          <w:p>
            <w:pPr>
              <w:pStyle w:val="Compact"/>
              <w:jc w:val="left"/>
            </w:pPr>
            <w:r>
              <w:t xml:space="preserve">12 June 2025</w:t>
            </w:r>
          </w:p>
        </w:tc>
        <w:tc>
          <w:tcPr/>
          <w:p>
            <w:pPr>
              <w:pStyle w:val="Compact"/>
              <w:jc w:val="left"/>
            </w:pPr>
            <w:r>
              <w:t xml:space="preserve">Aburi Botanical Gardens, Greater Accra</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Musician Vocal Coaching – 6 private vocal lessons for client's in-house event host (delivered at client's office in Accra)</w:t>
            </w:r>
          </w:p>
        </w:tc>
        <w:tc>
          <w:tcPr/>
          <w:p>
            <w:pPr>
              <w:pStyle w:val="Compact"/>
              <w:jc w:val="left"/>
            </w:pPr>
            <w:r>
              <w:t xml:space="preserve">13 June 2025</w:t>
            </w:r>
          </w:p>
        </w:tc>
        <w:tc>
          <w:tcPr/>
          <w:p>
            <w:pPr>
              <w:pStyle w:val="Compact"/>
              <w:jc w:val="left"/>
            </w:pPr>
            <w:r>
              <w:t xml:space="preserve">Accra Grand Events Office, Osu</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Musician Equipment Rental – Professional PA system, 5-channel mixer, 2 microphones, and stage monitors for outdoor festival in Accra</w:t>
            </w:r>
          </w:p>
        </w:tc>
        <w:tc>
          <w:tcPr/>
          <w:p>
            <w:pPr>
              <w:pStyle w:val="Compact"/>
              <w:jc w:val="left"/>
            </w:pPr>
            <w:r>
              <w:t xml:space="preserve">14 June 2025</w:t>
            </w:r>
          </w:p>
        </w:tc>
        <w:tc>
          <w:tcPr/>
          <w:p>
            <w:pPr>
              <w:pStyle w:val="Compact"/>
              <w:jc w:val="left"/>
            </w:pPr>
            <w:r>
              <w:t xml:space="preserve">Accra Beach, Labadi</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Musician Travel &amp; Logistics – Transportation of musician and equipment across Greater Accra district for multiple service dates</w:t>
            </w:r>
          </w:p>
        </w:tc>
        <w:tc>
          <w:tcPr/>
          <w:p>
            <w:pPr>
              <w:pStyle w:val="Compact"/>
              <w:jc w:val="left"/>
            </w:pPr>
            <w:r>
              <w:t xml:space="preserve">10–14 June 2025</w:t>
            </w:r>
          </w:p>
        </w:tc>
        <w:tc>
          <w:tcPr/>
          <w:p>
            <w:pPr>
              <w:pStyle w:val="Compact"/>
              <w:jc w:val="left"/>
            </w:pPr>
            <w:r>
              <w:t xml:space="preserve">Greater Accra Region, Ghana</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27,450.00</w:t>
            </w:r>
          </w:p>
        </w:tc>
      </w:tr>
      <w:tr>
        <w:tc>
          <w:tcPr/>
          <w:p>
            <w:pPr>
              <w:pStyle w:val="Compact"/>
              <w:jc w:val="left"/>
            </w:pPr>
            <w:r>
              <w:t xml:space="preserve">VAT (15% – Ghana Revenue Authority)</w:t>
            </w:r>
          </w:p>
        </w:tc>
        <w:tc>
          <w:tcPr/>
          <w:p>
            <w:pPr>
              <w:pStyle w:val="Compact"/>
              <w:jc w:val="left"/>
            </w:pPr>
            <w:r>
              <w:t xml:space="preserve">GHS 4,117.50</w:t>
            </w:r>
          </w:p>
        </w:tc>
      </w:tr>
      <w:tr>
        <w:tc>
          <w:tcPr/>
          <w:p>
            <w:pPr>
              <w:pStyle w:val="Compact"/>
              <w:jc w:val="left"/>
            </w:pPr>
            <w:r>
              <w:t xml:space="preserve">Withholding Tax (5% – Musician Income)</w:t>
            </w:r>
          </w:p>
        </w:tc>
        <w:tc>
          <w:tcPr/>
          <w:p>
            <w:pPr>
              <w:pStyle w:val="Compact"/>
              <w:jc w:val="left"/>
            </w:pPr>
            <w:r>
              <w:t xml:space="preserve">GHS 1,372.50</w:t>
            </w:r>
          </w:p>
        </w:tc>
      </w:tr>
      <w:tr>
        <w:tc>
          <w:tcPr/>
          <w:p>
            <w:pPr>
              <w:pStyle w:val="Compact"/>
              <w:jc w:val="left"/>
            </w:pPr>
            <w:r>
              <w:t xml:space="preserve">Grand Total Due</w:t>
            </w:r>
          </w:p>
        </w:tc>
        <w:tc>
          <w:tcPr/>
          <w:p>
            <w:pPr>
              <w:pStyle w:val="Compact"/>
              <w:jc w:val="left"/>
            </w:pPr>
            <w:r>
              <w:t xml:space="preserve">GHS 30,195.00</w:t>
            </w:r>
          </w:p>
        </w:tc>
      </w:tr>
    </w:tbl>
    <w:bookmarkStart w:id="23" w:name="payment-instructions-for-this-invoice"/>
    <w:p>
      <w:pPr>
        <w:pStyle w:val="Heading3"/>
      </w:pPr>
      <w:r>
        <w:t xml:space="preserve">Payment Instructions for This Invoice</w:t>
      </w:r>
    </w:p>
    <w:p>
      <w:pPr>
        <w:pStyle w:val="FirstParagraph"/>
      </w:pPr>
      <w:r>
        <w:t xml:space="preserve">This Invoice must be settled in full within fourteen (14) calendar days from the date of issue. The Musician, Kwame Asante, operates under the Ghana Revenue Authority's standard tax regime for self-employed creative professionals in Accra. Please direct all payments to the following account:</w:t>
      </w:r>
    </w:p>
    <w:p>
      <w:pPr>
        <w:pStyle w:val="BodyText"/>
      </w:pPr>
      <w:r>
        <w:rPr>
          <w:bCs/>
          <w:b/>
        </w:rPr>
        <w:t xml:space="preserve">Bank:</w:t>
      </w:r>
      <w:r>
        <w:t xml:space="preserve"> </w:t>
      </w:r>
      <w:r>
        <w:t xml:space="preserve">Ecobank Ghana, Accra Main Branch</w:t>
      </w:r>
    </w:p>
    <w:p>
      <w:pPr>
        <w:pStyle w:val="BodyText"/>
      </w:pPr>
      <w:r>
        <w:rPr>
          <w:bCs/>
          <w:b/>
        </w:rPr>
        <w:t xml:space="preserve">Account Name:</w:t>
      </w:r>
      <w:r>
        <w:t xml:space="preserve"> </w:t>
      </w:r>
      <w:r>
        <w:t xml:space="preserve">Kwame Asante Musician Services</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ECOBGHAC</w:t>
      </w:r>
    </w:p>
    <w:p>
      <w:pPr>
        <w:pStyle w:val="BodyText"/>
      </w:pPr>
      <w:r>
        <w:rPr>
          <w:bCs/>
          <w:b/>
        </w:rPr>
        <w:t xml:space="preserve">Reference:</w:t>
      </w:r>
      <w:r>
        <w:t xml:space="preserve"> </w:t>
      </w:r>
      <w:r>
        <w:t xml:space="preserve">GHA-ACC-2025-0047</w:t>
      </w:r>
    </w:p>
    <w:p>
      <w:pPr>
        <w:pStyle w:val="BodyText"/>
      </w:pPr>
      <w:r>
        <w:rPr>
          <w:iCs/>
          <w:i/>
        </w:rPr>
        <w:t xml:space="preserve">Kindly include the Invoice number as a reference on all remittances to ensure proper reconciliation of this Musician's account in Ghana Accra.</w:t>
      </w:r>
    </w:p>
    <w:bookmarkEnd w:id="23"/>
    <w:bookmarkStart w:id="24" w:name="X01a10d22beb453dcc022bcac3cea4d315d24165"/>
    <w:p>
      <w:pPr>
        <w:pStyle w:val="Heading3"/>
      </w:pPr>
      <w:r>
        <w:t xml:space="preserve">Invoice Terms &amp; Conditions – Musician Services in Ghana Accra</w:t>
      </w:r>
    </w:p>
    <w:p>
      <w:pPr>
        <w:numPr>
          <w:ilvl w:val="0"/>
          <w:numId w:val="1001"/>
        </w:numPr>
        <w:pStyle w:val="Compact"/>
      </w:pPr>
      <w:r>
        <w:t xml:space="preserve">This Invoice constitutes a formal request for payment for all Musician services rendered by Kwame Asante in the Greater Accra region of Ghana. The Musician confirms that all performances, recordings, compositions, and coaching sessions listed above were delivered in full compliance with the agreed scope of work.</w:t>
      </w:r>
    </w:p>
    <w:p>
      <w:pPr>
        <w:numPr>
          <w:ilvl w:val="0"/>
          <w:numId w:val="1001"/>
        </w:numPr>
        <w:pStyle w:val="Compact"/>
      </w:pPr>
      <w:r>
        <w:t xml:space="preserve">Payment is due within fourteen (14) days of the Invoice date. Late payments shall attract a penalty interest of 2% per month, in accordance with the Ghanaian Consumer Protection Act and standard commercial practice in Accra.</w:t>
      </w:r>
    </w:p>
    <w:p>
      <w:pPr>
        <w:numPr>
          <w:ilvl w:val="0"/>
          <w:numId w:val="1001"/>
        </w:numPr>
        <w:pStyle w:val="Compact"/>
      </w:pPr>
      <w:r>
        <w:t xml:space="preserve">The Musician retains full intellectual property rights over all original compositions and arrangements created during the engagement, unless a separate written licensing agreement is executed by both parties in Ghana Accra.</w:t>
      </w:r>
    </w:p>
    <w:p>
      <w:pPr>
        <w:numPr>
          <w:ilvl w:val="0"/>
          <w:numId w:val="1001"/>
        </w:numPr>
        <w:pStyle w:val="Compact"/>
      </w:pPr>
      <w:r>
        <w:t xml:space="preserve">All services described in this Invoice were performed by a licensed and registered Musician operating under the Ghana Revenue Authority's creative industry tax framework. The Musician's TIN and registration details are stated in the header of this document.</w:t>
      </w:r>
    </w:p>
    <w:p>
      <w:pPr>
        <w:numPr>
          <w:ilvl w:val="0"/>
          <w:numId w:val="1001"/>
        </w:numPr>
        <w:pStyle w:val="Compact"/>
      </w:pPr>
      <w:r>
        <w:t xml:space="preserve">Any disputes arising from this Invoice shall be resolved through mediation in Accra, Ghana, in accordance with the laws of the Republic of Ghana. The Musician and the client agree to attempt amicable resolution before pursuing legal action.</w:t>
      </w:r>
    </w:p>
    <w:p>
      <w:pPr>
        <w:numPr>
          <w:ilvl w:val="0"/>
          <w:numId w:val="1001"/>
        </w:numPr>
        <w:pStyle w:val="Compact"/>
      </w:pPr>
      <w:r>
        <w:t xml:space="preserve">This Invoice is valid for a period of ninety (90) days from the date of issue. After this period, the Musician reserves the right to reissue the Invoice with updated tax calculations as per Ghana Revenue Authority guidelines.</w:t>
      </w:r>
    </w:p>
    <w:p>
      <w:pPr>
        <w:numPr>
          <w:ilvl w:val="0"/>
          <w:numId w:val="1001"/>
        </w:numPr>
        <w:pStyle w:val="Compact"/>
      </w:pPr>
      <w:r>
        <w:t xml:space="preserve">The Musician warrants that all equipment listed in this Invoice was in proper working condition and that all performances met the professional standards expected of a Musician operating in the Ghana Accra entertainment industry.</w:t>
      </w:r>
    </w:p>
    <w:bookmarkEnd w:id="24"/>
    <w:p>
      <w:pPr>
        <w:pStyle w:val="FirstParagraph"/>
      </w:pPr>
      <w:r>
        <w:rPr>
          <w:bCs/>
          <w:b/>
        </w:rPr>
        <w:t xml:space="preserve">Thank you for engaging the services of a professional Musician in Ghana Accra.</w:t>
      </w:r>
    </w:p>
    <w:p>
      <w:pPr>
        <w:pStyle w:val="BodyText"/>
      </w:pPr>
      <w:r>
        <w:t xml:space="preserve">This Invoice was generated by Kwame Asante Musician Services, a registered creative enterprise in the Greater Accra Region, Republic of Ghana.</w:t>
      </w:r>
    </w:p>
    <w:p>
      <w:pPr>
        <w:pStyle w:val="BodyText"/>
      </w:pPr>
      <w:r>
        <w:t xml:space="preserve">For queries regarding this Invoice, please contact the Musician directly at +233 24 555 0192 or kwame.asante.music@accra.gh.</w:t>
      </w:r>
    </w:p>
    <w:p>
      <w:pPr>
        <w:pStyle w:val="BodyText"/>
      </w:pPr>
      <w:r>
        <w:t xml:space="preserve">© 2025 Kwame Asante Musician Services, Accra, Ghana. All rights reserved. Invoice No: GHA-ACC-2025-0047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Invoice - Ghana Accra</dc:title>
  <dc:creator/>
  <dc:language>en</dc:language>
  <cp:keywords/>
  <dcterms:created xsi:type="dcterms:W3CDTF">2026-10-10T01:56:53Z</dcterms:created>
  <dcterms:modified xsi:type="dcterms:W3CDTF">2026-10-10T01:56:53Z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