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India</w:t>
      </w:r>
      <w:r>
        <w:t xml:space="preserve"> </w:t>
      </w:r>
      <w:r>
        <w:t xml:space="preserve">Mumbai</w:t>
      </w:r>
    </w:p>
    <w:p>
      <w:pPr>
        <w:pStyle w:val="FirstParagraph"/>
      </w:pPr>
      <w:r>
        <w:t xml:space="preserve">INVOICE</w:t>
      </w:r>
    </w:p>
    <w:p>
      <w:pPr>
        <w:pStyle w:val="BodyText"/>
      </w:pPr>
      <w:r>
        <w:t xml:space="preserve">Professional Musician Services — India Mumbai</w:t>
      </w:r>
    </w:p>
    <w:p>
      <w:pPr>
        <w:pStyle w:val="BodyText"/>
      </w:pPr>
      <w:r>
        <w:t xml:space="preserve">TAX INVOICE</w:t>
      </w:r>
    </w:p>
    <w:p>
      <w:pPr>
        <w:pStyle w:val="BodyText"/>
      </w:pPr>
      <w:r>
        <w:rPr>
          <w:bCs/>
          <w:b/>
        </w:rPr>
        <w:t xml:space="preserve">Invoice No:</w:t>
      </w:r>
      <w:r>
        <w:t xml:space="preserve"> </w:t>
      </w:r>
      <w:r>
        <w:t xml:space="preserve">INV/MUM/2025/0047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Issue:</w:t>
      </w:r>
      <w:r>
        <w:t xml:space="preserve"> </w:t>
      </w:r>
      <w:r>
        <w:t xml:space="preserve">Mumbai, Maharashtra, India</w:t>
      </w:r>
    </w:p>
    <w:p>
      <w:pPr>
        <w:pStyle w:val="BodyText"/>
      </w:pPr>
      <w:r>
        <w:rPr>
          <w:bCs/>
          <w:b/>
        </w:rPr>
        <w:t xml:space="preserve">GSTIN:</w:t>
      </w:r>
      <w:r>
        <w:t xml:space="preserve"> </w:t>
      </w:r>
      <w:r>
        <w:t xml:space="preserve">27ABCDE1234F1Z5</w:t>
      </w:r>
    </w:p>
    <w:bookmarkStart w:id="20" w:name="musician-service-provider"/>
    <w:p>
      <w:pPr>
        <w:pStyle w:val="Heading3"/>
      </w:pPr>
      <w:r>
        <w:t xml:space="preserve">Musician (Service Provider)</w:t>
      </w:r>
    </w:p>
    <w:p>
      <w:pPr>
        <w:pStyle w:val="FirstParagraph"/>
      </w:pPr>
      <w:r>
        <w:rPr>
          <w:bCs/>
          <w:b/>
        </w:rPr>
        <w:t xml:space="preserve">Name:</w:t>
      </w:r>
      <w:r>
        <w:t xml:space="preserve"> </w:t>
      </w:r>
      <w:r>
        <w:t xml:space="preserve">Arjun Deshmukh</w:t>
      </w:r>
    </w:p>
    <w:p>
      <w:pPr>
        <w:pStyle w:val="BodyText"/>
      </w:pPr>
      <w:r>
        <w:rPr>
          <w:bCs/>
          <w:b/>
        </w:rPr>
        <w:t xml:space="preserve">Designation:</w:t>
      </w:r>
      <w:r>
        <w:t xml:space="preserve"> </w:t>
      </w:r>
      <w:r>
        <w:t xml:space="preserve">Professional Musician &amp; Sound Engineer</w:t>
      </w:r>
    </w:p>
    <w:p>
      <w:pPr>
        <w:pStyle w:val="BodyText"/>
      </w:pPr>
      <w:r>
        <w:rPr>
          <w:bCs/>
          <w:b/>
        </w:rPr>
        <w:t xml:space="preserve">Address:</w:t>
      </w:r>
      <w:r>
        <w:t xml:space="preserve"> </w:t>
      </w:r>
      <w:r>
        <w:t xml:space="preserve">42, Marine Drive, Cuffe Parade,</w:t>
      </w:r>
      <w:r>
        <w:br/>
      </w:r>
      <w:r>
        <w:t xml:space="preserve">Mumbai, Maharashtra – 400005, India</w:t>
      </w:r>
    </w:p>
    <w:p>
      <w:pPr>
        <w:pStyle w:val="BodyText"/>
      </w:pPr>
      <w:r>
        <w:rPr>
          <w:bCs/>
          <w:b/>
        </w:rPr>
        <w:t xml:space="preserve">Phone:</w:t>
      </w:r>
      <w:r>
        <w:t xml:space="preserve"> </w:t>
      </w:r>
      <w:r>
        <w:t xml:space="preserve">+91-98765-43210</w:t>
      </w:r>
    </w:p>
    <w:p>
      <w:pPr>
        <w:pStyle w:val="BodyText"/>
      </w:pPr>
      <w:r>
        <w:rPr>
          <w:bCs/>
          <w:b/>
        </w:rPr>
        <w:t xml:space="preserve">Email:</w:t>
      </w:r>
      <w:r>
        <w:t xml:space="preserve"> </w:t>
      </w:r>
      <w:r>
        <w:t xml:space="preserve">arjun.musician@mumbai.in</w:t>
      </w:r>
    </w:p>
    <w:p>
      <w:pPr>
        <w:pStyle w:val="BodyText"/>
      </w:pPr>
      <w:r>
        <w:rPr>
          <w:bCs/>
          <w:b/>
        </w:rPr>
        <w:t xml:space="preserve">GSTIN:</w:t>
      </w:r>
      <w:r>
        <w:t xml:space="preserve"> </w:t>
      </w:r>
      <w:r>
        <w:t xml:space="preserve">27ABCDE1234F1Z5</w:t>
      </w:r>
    </w:p>
    <w:p>
      <w:pPr>
        <w:pStyle w:val="BodyText"/>
      </w:pPr>
      <w:r>
        <w:rPr>
          <w:bCs/>
          <w:b/>
        </w:rPr>
        <w:t xml:space="preserve">PAN:</w:t>
      </w:r>
      <w:r>
        <w:t xml:space="preserve"> </w:t>
      </w:r>
      <w:r>
        <w:t xml:space="preserve">ABCDE1234F</w:t>
      </w:r>
    </w:p>
    <w:bookmarkEnd w:id="20"/>
    <w:bookmarkStart w:id="21" w:name="client-bill-to"/>
    <w:p>
      <w:pPr>
        <w:pStyle w:val="Heading3"/>
      </w:pPr>
      <w:r>
        <w:t xml:space="preserve">Client (Bill To)</w:t>
      </w:r>
    </w:p>
    <w:p>
      <w:pPr>
        <w:pStyle w:val="FirstParagraph"/>
      </w:pPr>
      <w:r>
        <w:rPr>
          <w:bCs/>
          <w:b/>
        </w:rPr>
        <w:t xml:space="preserve">Company:</w:t>
      </w:r>
      <w:r>
        <w:t xml:space="preserve"> </w:t>
      </w:r>
      <w:r>
        <w:t xml:space="preserve">Starlight Events Pvt. Ltd.</w:t>
      </w:r>
    </w:p>
    <w:p>
      <w:pPr>
        <w:pStyle w:val="BodyText"/>
      </w:pPr>
      <w:r>
        <w:rPr>
          <w:bCs/>
          <w:b/>
        </w:rPr>
        <w:t xml:space="preserve">Attention:</w:t>
      </w:r>
      <w:r>
        <w:t xml:space="preserve"> </w:t>
      </w:r>
      <w:r>
        <w:t xml:space="preserve">Ms. Priya Nair, Event Manager</w:t>
      </w:r>
    </w:p>
    <w:p>
      <w:pPr>
        <w:pStyle w:val="BodyText"/>
      </w:pPr>
      <w:r>
        <w:rPr>
          <w:bCs/>
          <w:b/>
        </w:rPr>
        <w:t xml:space="preserve">Address:</w:t>
      </w:r>
      <w:r>
        <w:t xml:space="preserve"> </w:t>
      </w:r>
      <w:r>
        <w:t xml:space="preserve">18, Nariman Point, Fort,</w:t>
      </w:r>
      <w:r>
        <w:br/>
      </w:r>
      <w:r>
        <w:t xml:space="preserve">Mumbai, Maharashtra – 400021, India</w:t>
      </w:r>
    </w:p>
    <w:p>
      <w:pPr>
        <w:pStyle w:val="BodyText"/>
      </w:pPr>
      <w:r>
        <w:rPr>
          <w:bCs/>
          <w:b/>
        </w:rPr>
        <w:t xml:space="preserve">Phone:</w:t>
      </w:r>
      <w:r>
        <w:t xml:space="preserve"> </w:t>
      </w:r>
      <w:r>
        <w:t xml:space="preserve">+91-22-4567-8900</w:t>
      </w:r>
    </w:p>
    <w:p>
      <w:pPr>
        <w:pStyle w:val="BodyText"/>
      </w:pPr>
      <w:r>
        <w:rPr>
          <w:bCs/>
          <w:b/>
        </w:rPr>
        <w:t xml:space="preserve">Email:</w:t>
      </w:r>
      <w:r>
        <w:t xml:space="preserve"> </w:t>
      </w:r>
      <w:r>
        <w:t xml:space="preserve">events@starlightmumbai.com</w:t>
      </w:r>
    </w:p>
    <w:p>
      <w:pPr>
        <w:pStyle w:val="BodyText"/>
      </w:pPr>
      <w:r>
        <w:rPr>
          <w:bCs/>
          <w:b/>
        </w:rPr>
        <w:t xml:space="preserve">GSTIN:</w:t>
      </w:r>
      <w:r>
        <w:t xml:space="preserve"> </w:t>
      </w:r>
      <w:r>
        <w:t xml:space="preserve">27PQRST5678G1Z2</w:t>
      </w:r>
    </w:p>
    <w:p>
      <w:pPr>
        <w:pStyle w:val="BodyText"/>
      </w:pPr>
      <w:r>
        <w:rPr>
          <w:bCs/>
          <w:b/>
        </w:rPr>
        <w:t xml:space="preserve">PAN:</w:t>
      </w:r>
      <w:r>
        <w:t xml:space="preserve"> </w:t>
      </w:r>
      <w:r>
        <w:t xml:space="preserve">PQRST5678G</w:t>
      </w:r>
    </w:p>
    <w:bookmarkEnd w:id="21"/>
    <w:bookmarkStart w:id="24" w:name="X43543cb3c2323aae63e7f45801398a1a98029f0"/>
    <w:p>
      <w:pPr>
        <w:pStyle w:val="Heading2"/>
      </w:pPr>
      <w:r>
        <w:t xml:space="preserve">Description of Musician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Live Musician Performance — Corporate Gala Dinner (Sitar, Tabla &amp; Vocal Ensemble) at The Taj Mahal Palace, Mumbai</w:t>
            </w:r>
          </w:p>
        </w:tc>
        <w:tc>
          <w:tcPr/>
          <w:p>
            <w:pPr>
              <w:pStyle w:val="Compact"/>
              <w:jc w:val="left"/>
            </w:pPr>
            <w:r>
              <w:t xml:space="preserve">12 Jun 2025</w:t>
            </w:r>
          </w:p>
        </w:tc>
        <w:tc>
          <w:tcPr/>
          <w:p>
            <w:pPr>
              <w:pStyle w:val="Compact"/>
              <w:jc w:val="left"/>
            </w:pPr>
            <w:r>
              <w:t xml:space="preserve">1 Event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Background Musician Session — Product Launch Event (Acoustic Guitar &amp; Percussion) at Jio World Convention Centre, Andheri, Mumbai</w:t>
            </w:r>
          </w:p>
        </w:tc>
        <w:tc>
          <w:tcPr/>
          <w:p>
            <w:pPr>
              <w:pStyle w:val="Compact"/>
              <w:jc w:val="left"/>
            </w:pPr>
            <w:r>
              <w:t xml:space="preserve">13 Jun 2025</w:t>
            </w:r>
          </w:p>
        </w:tc>
        <w:tc>
          <w:tcPr/>
          <w:p>
            <w:pPr>
              <w:pStyle w:val="Compact"/>
              <w:jc w:val="left"/>
            </w:pPr>
            <w:r>
              <w:t xml:space="preserve">1 Event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Musician Sound Engineering &amp; Live Mixing Services for 4-hour event coverage (India Mumbai venue)</w:t>
            </w:r>
          </w:p>
        </w:tc>
        <w:tc>
          <w:tcPr/>
          <w:p>
            <w:pPr>
              <w:pStyle w:val="Compact"/>
              <w:jc w:val="left"/>
            </w:pPr>
            <w:r>
              <w:t xml:space="preserve">12-13 Jun 2025</w:t>
            </w:r>
          </w:p>
        </w:tc>
        <w:tc>
          <w:tcPr/>
          <w:p>
            <w:pPr>
              <w:pStyle w:val="Compact"/>
              <w:jc w:val="left"/>
            </w:pPr>
            <w:r>
              <w:t xml:space="preserve">2 Days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Custom Musician Composition — Original Theme Song for Starlight Events Brand (3-minute orchestral arrangement)</w:t>
            </w:r>
          </w:p>
        </w:tc>
        <w:tc>
          <w:tcPr/>
          <w:p>
            <w:pPr>
              <w:pStyle w:val="Compact"/>
              <w:jc w:val="left"/>
            </w:pPr>
            <w:r>
              <w:t xml:space="preserve">10 Jun 2025</w:t>
            </w:r>
          </w:p>
        </w:tc>
        <w:tc>
          <w:tcPr/>
          <w:p>
            <w:pPr>
              <w:pStyle w:val="Compact"/>
              <w:jc w:val="left"/>
            </w:pPr>
            <w:r>
              <w:t xml:space="preserve">1 Track</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Musician Rehearsal &amp; Sound Check at Client Venue, Bandra West, Mumbai (2 sessions)</w:t>
            </w:r>
          </w:p>
        </w:tc>
        <w:tc>
          <w:tcPr/>
          <w:p>
            <w:pPr>
              <w:pStyle w:val="Compact"/>
              <w:jc w:val="left"/>
            </w:pPr>
            <w:r>
              <w:t xml:space="preserve">11 Jun 2025</w:t>
            </w:r>
          </w:p>
        </w:tc>
        <w:tc>
          <w:tcPr/>
          <w:p>
            <w:pPr>
              <w:pStyle w:val="Compact"/>
              <w:jc w:val="left"/>
            </w:pPr>
            <w:r>
              <w:t xml:space="preserve">2 Sessions</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Musician Travel &amp; Accommodation Allowance (Local India Mumbai transportation, instrument transport, and 2-night stay)</w:t>
            </w:r>
          </w:p>
        </w:tc>
        <w:tc>
          <w:tcPr/>
          <w:p>
            <w:pPr>
              <w:pStyle w:val="Compact"/>
              <w:jc w:val="left"/>
            </w:pPr>
            <w:r>
              <w:t xml:space="preserve">12-14 Jun 2025</w:t>
            </w:r>
          </w:p>
        </w:tc>
        <w:tc>
          <w:tcPr/>
          <w:p>
            <w:pPr>
              <w:pStyle w:val="Compact"/>
              <w:jc w:val="left"/>
            </w:pPr>
            <w:r>
              <w:t xml:space="preserve">3 Days</w:t>
            </w:r>
          </w:p>
        </w:tc>
        <w:tc>
          <w:tcPr/>
          <w:p>
            <w:pPr>
              <w:pStyle w:val="Compact"/>
              <w:jc w:val="left"/>
            </w:pPr>
            <w:r>
              <w:t xml:space="preserve">6,500.00</w:t>
            </w:r>
          </w:p>
        </w:tc>
        <w:tc>
          <w:tcPr/>
          <w:p>
            <w:pPr>
              <w:pStyle w:val="Compact"/>
              <w:jc w:val="left"/>
            </w:pPr>
            <w:r>
              <w:t xml:space="preserve">19,500.00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256,500.00</w:t>
            </w:r>
          </w:p>
        </w:tc>
      </w:tr>
      <w:tr>
        <w:tc>
          <w:tcPr/>
          <w:p>
            <w:pPr>
              <w:pStyle w:val="Compact"/>
              <w:jc w:val="left"/>
            </w:pPr>
            <w:r>
              <w:t xml:space="preserve">GST @ 18% (INR)</w:t>
            </w:r>
          </w:p>
        </w:tc>
        <w:tc>
          <w:tcPr/>
          <w:p>
            <w:pPr>
              <w:pStyle w:val="Compact"/>
              <w:jc w:val="right"/>
            </w:pPr>
            <w:r>
              <w:t xml:space="preserve">46,170.00</w:t>
            </w:r>
          </w:p>
        </w:tc>
      </w:tr>
      <w:tr>
        <w:tc>
          <w:tcPr/>
          <w:p>
            <w:pPr>
              <w:pStyle w:val="Compact"/>
              <w:jc w:val="left"/>
            </w:pPr>
            <w:r>
              <w:t xml:space="preserve">TCS @ 2% (INR)</w:t>
            </w:r>
          </w:p>
        </w:tc>
        <w:tc>
          <w:tcPr/>
          <w:p>
            <w:pPr>
              <w:pStyle w:val="Compact"/>
              <w:jc w:val="right"/>
            </w:pPr>
            <w:r>
              <w:t xml:space="preserve">5,130.00</w:t>
            </w:r>
          </w:p>
        </w:tc>
      </w:tr>
      <w:tr>
        <w:tc>
          <w:tcPr/>
          <w:p>
            <w:pPr>
              <w:pStyle w:val="Compact"/>
              <w:jc w:val="left"/>
            </w:pPr>
            <w:r>
              <w:t xml:space="preserve">Discount (INR)</w:t>
            </w:r>
          </w:p>
        </w:tc>
        <w:tc>
          <w:tcPr/>
          <w:p>
            <w:pPr>
              <w:pStyle w:val="Compact"/>
              <w:jc w:val="right"/>
            </w:pPr>
            <w:r>
              <w:t xml:space="preserve">(10,000.00)</w:t>
            </w:r>
          </w:p>
        </w:tc>
      </w:tr>
      <w:tr>
        <w:tc>
          <w:tcPr/>
          <w:p>
            <w:pPr>
              <w:pStyle w:val="Compact"/>
              <w:jc w:val="left"/>
            </w:pPr>
            <w:r>
              <w:t xml:space="preserve">Grand Total (INR)</w:t>
            </w:r>
          </w:p>
        </w:tc>
        <w:tc>
          <w:tcPr/>
          <w:p>
            <w:pPr>
              <w:pStyle w:val="Compact"/>
              <w:jc w:val="right"/>
            </w:pPr>
            <w:r>
              <w:t xml:space="preserve">297,800.00</w:t>
            </w:r>
          </w:p>
        </w:tc>
      </w:tr>
    </w:tbl>
    <w:bookmarkStart w:id="22" w:name="payment-details-terms"/>
    <w:p>
      <w:pPr>
        <w:pStyle w:val="Heading3"/>
      </w:pPr>
      <w:r>
        <w:t xml:space="preserve">Payment Details &amp; Terms</w:t>
      </w:r>
    </w:p>
    <w:p>
      <w:pPr>
        <w:pStyle w:val="FirstParagraph"/>
      </w:pPr>
      <w:r>
        <w:rPr>
          <w:bCs/>
          <w:b/>
        </w:rPr>
        <w:t xml:space="preserve">Mode of Payment:</w:t>
      </w:r>
      <w:r>
        <w:t xml:space="preserve"> </w:t>
      </w:r>
      <w:r>
        <w:t xml:space="preserve">Bank Transfer / NEFT / RTGS / UPI</w:t>
      </w:r>
    </w:p>
    <w:p>
      <w:pPr>
        <w:pStyle w:val="BodyText"/>
      </w:pPr>
      <w:r>
        <w:rPr>
          <w:bCs/>
          <w:b/>
        </w:rPr>
        <w:t xml:space="preserve">Bank Name:</w:t>
      </w:r>
      <w:r>
        <w:t xml:space="preserve"> </w:t>
      </w:r>
      <w:r>
        <w:t xml:space="preserve">State Bank of India, Cuffe Parade Branch, Mumbai</w:t>
      </w:r>
    </w:p>
    <w:p>
      <w:pPr>
        <w:pStyle w:val="BodyText"/>
      </w:pPr>
      <w:r>
        <w:rPr>
          <w:bCs/>
          <w:b/>
        </w:rPr>
        <w:t xml:space="preserve">Account Name:</w:t>
      </w:r>
      <w:r>
        <w:t xml:space="preserve"> </w:t>
      </w:r>
      <w:r>
        <w:t xml:space="preserve">Arjun Deshmukh (Musician)</w:t>
      </w:r>
    </w:p>
    <w:p>
      <w:pPr>
        <w:pStyle w:val="BodyText"/>
      </w:pPr>
      <w:r>
        <w:rPr>
          <w:bCs/>
          <w:b/>
        </w:rPr>
        <w:t xml:space="preserve">Account Number:</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arjun.musician@okaxis</w:t>
      </w:r>
    </w:p>
    <w:p>
      <w:pPr>
        <w:pStyle w:val="BodyText"/>
      </w:pPr>
      <w:r>
        <w:rPr>
          <w:bCs/>
          <w:b/>
        </w:rPr>
        <w:t xml:space="preserve">Payment Terms:</w:t>
      </w:r>
      <w:r>
        <w:t xml:space="preserve"> </w:t>
      </w:r>
      <w:r>
        <w:t xml:space="preserve">50% advance payment upon confirmation of this Invoice; remaining 50% to be settled within 15 days of the final service delivery date. Late payments shall attract interest at 1.5% per month as per the applicable Indian commercial law. This Invoice is valid for 30 days from the date of issue. All payments are to be made in Indian Rupees (INR) to the above-mentioned account. The Musician reserves the right to withhold services in the event of non-payment beyond the stipulated due date.</w:t>
      </w:r>
    </w:p>
    <w:bookmarkEnd w:id="22"/>
    <w:bookmarkStart w:id="23" w:name="important-notes-terms-of-service"/>
    <w:p>
      <w:pPr>
        <w:pStyle w:val="Heading3"/>
      </w:pPr>
      <w:r>
        <w:t xml:space="preserve">Important Notes &amp; Terms of Service</w:t>
      </w:r>
    </w:p>
    <w:p>
      <w:pPr>
        <w:numPr>
          <w:ilvl w:val="0"/>
          <w:numId w:val="1001"/>
        </w:numPr>
        <w:pStyle w:val="Compact"/>
      </w:pPr>
      <w:r>
        <w:t xml:space="preserve">This Invoice is issued by a registered Professional Musician operating out of India Mumbai and is governed by the laws of the Republic of India, specifically the Central Goods and Services Tax (CGST) Act, 2017, and the Maharashtra State GST regulations.</w:t>
      </w:r>
    </w:p>
    <w:p>
      <w:pPr>
        <w:numPr>
          <w:ilvl w:val="0"/>
          <w:numId w:val="1001"/>
        </w:numPr>
        <w:pStyle w:val="Compact"/>
      </w:pPr>
      <w:r>
        <w:t xml:space="preserve">All Musician services listed in this Invoice have been performed at venues located within the geographical boundaries of Mumbai, Maharashtra, India. The place of supply for GST purposes is India Mumbai.</w:t>
      </w:r>
    </w:p>
    <w:p>
      <w:pPr>
        <w:numPr>
          <w:ilvl w:val="0"/>
          <w:numId w:val="1001"/>
        </w:numPr>
        <w:pStyle w:val="Compact"/>
      </w:pPr>
      <w:r>
        <w:t xml:space="preserve">The Musician warrants that all compositions, arrangements, and live performances delivered under this Invoice are original works. Intellectual property rights for the custom composition (Item #4) shall be transferred to the Client upon full and final payment of this Invoice.</w:t>
      </w:r>
    </w:p>
    <w:p>
      <w:pPr>
        <w:numPr>
          <w:ilvl w:val="0"/>
          <w:numId w:val="1001"/>
        </w:numPr>
        <w:pStyle w:val="Compact"/>
      </w:pPr>
      <w:r>
        <w:t xml:space="preserve">Any additional Musician services requested beyond the scope defined in this Invoice shall be billed separately at the Musician's standard hourly rate of INR 3,500 per hour, subject to a minimum engagement of 2 hours.</w:t>
      </w:r>
    </w:p>
    <w:p>
      <w:pPr>
        <w:numPr>
          <w:ilvl w:val="0"/>
          <w:numId w:val="1001"/>
        </w:numPr>
        <w:pStyle w:val="Compact"/>
      </w:pPr>
      <w:r>
        <w:t xml:space="preserve">The Musician shall not be liable for any delays or cancellations caused by force majeure events, including but not limited to severe weather conditions in India Mumbai, government-mandated lockdowns, or venue-related technical failures beyond the Musician's reasonable control.</w:t>
      </w:r>
    </w:p>
    <w:p>
      <w:pPr>
        <w:numPr>
          <w:ilvl w:val="0"/>
          <w:numId w:val="1001"/>
        </w:numPr>
        <w:pStyle w:val="Compact"/>
      </w:pPr>
      <w:r>
        <w:t xml:space="preserve">This Invoice constitutes a legally binding document between the Musician and the Client. Any disputes arising from this Invoice shall be subject to the exclusive jurisdiction of the competent courts in Mumbai, Maharashtra, India.</w:t>
      </w:r>
    </w:p>
    <w:p>
      <w:pPr>
        <w:numPr>
          <w:ilvl w:val="0"/>
          <w:numId w:val="1001"/>
        </w:numPr>
        <w:pStyle w:val="Compact"/>
      </w:pPr>
      <w:r>
        <w:t xml:space="preserve">The Client acknowledges receipt of this Invoice and agrees to the terms stated herein by making the advance payment. A digital copy of this Invoice has been sent to the Client's registered email address for record-keeping and tax compliance purposes.</w:t>
      </w:r>
    </w:p>
    <w:bookmarkEnd w:id="23"/>
    <w:p>
      <w:pPr>
        <w:pStyle w:val="FirstParagraph"/>
      </w:pPr>
      <w:r>
        <w:t xml:space="preserve">For and on behalf of the Musician,</w:t>
      </w:r>
    </w:p>
    <w:p>
      <w:pPr>
        <w:pStyle w:val="BodyText"/>
      </w:pPr>
      <w:r>
        <w:t xml:space="preserve">Arjun Deshmukh</w:t>
      </w:r>
    </w:p>
    <w:p>
      <w:pPr>
        <w:pStyle w:val="BodyText"/>
      </w:pPr>
      <w:r>
        <w:t xml:space="preserve">Professional Musician &amp; Sound Engineer</w:t>
      </w:r>
    </w:p>
    <w:p>
      <w:pPr>
        <w:pStyle w:val="BodyText"/>
      </w:pPr>
      <w:r>
        <w:t xml:space="preserve">India Mumbai, Maharashtra</w:t>
      </w:r>
    </w:p>
    <w:p>
      <w:pPr>
        <w:pStyle w:val="BodyText"/>
      </w:pPr>
      <w:r>
        <w:t xml:space="preserve">Authorized Signatory</w:t>
      </w:r>
    </w:p>
    <w:p>
      <w:pPr>
        <w:pStyle w:val="BodyText"/>
      </w:pPr>
      <w:r>
        <w:t xml:space="preserve">For and on behalf of the Client,</w:t>
      </w:r>
    </w:p>
    <w:p>
      <w:pPr>
        <w:pStyle w:val="BodyText"/>
      </w:pPr>
      <w:r>
        <w:t xml:space="preserve">Starlight Events Pvt. Ltd.</w:t>
      </w:r>
    </w:p>
    <w:p>
      <w:pPr>
        <w:pStyle w:val="BodyText"/>
      </w:pPr>
      <w:r>
        <w:t xml:space="preserve">Ms. Priya Nair, Event Manager</w:t>
      </w:r>
    </w:p>
    <w:p>
      <w:pPr>
        <w:pStyle w:val="BodyText"/>
      </w:pPr>
      <w:r>
        <w:t xml:space="preserve">Mumbai, Maharashtra, India</w:t>
      </w:r>
    </w:p>
    <w:p>
      <w:pPr>
        <w:pStyle w:val="BodyText"/>
      </w:pPr>
      <w:r>
        <w:t xml:space="preserve">Client Acceptance</w:t>
      </w:r>
    </w:p>
    <w:p>
      <w:pPr>
        <w:pStyle w:val="BodyText"/>
      </w:pPr>
      <w:r>
        <w:rPr>
          <w:bCs/>
          <w:b/>
        </w:rPr>
        <w:t xml:space="preserve">Invoice No:</w:t>
      </w:r>
      <w:r>
        <w:t xml:space="preserve"> </w:t>
      </w:r>
      <w:r>
        <w:t xml:space="preserve">INV/MUM/2025/0047  | </w:t>
      </w:r>
      <w:r>
        <w:t xml:space="preserve"> </w:t>
      </w:r>
      <w:r>
        <w:rPr>
          <w:bCs/>
          <w:b/>
        </w:rPr>
        <w:t xml:space="preserve">Date:</w:t>
      </w:r>
      <w:r>
        <w:t xml:space="preserve"> </w:t>
      </w:r>
      <w:r>
        <w:t xml:space="preserve">15 June 2025  | </w:t>
      </w:r>
      <w:r>
        <w:t xml:space="preserve"> </w:t>
      </w:r>
      <w:r>
        <w:rPr>
          <w:bCs/>
          <w:b/>
        </w:rPr>
        <w:t xml:space="preserve">Place:</w:t>
      </w:r>
      <w:r>
        <w:t xml:space="preserve"> </w:t>
      </w:r>
      <w:r>
        <w:t xml:space="preserve">Mumbai, India</w:t>
      </w:r>
    </w:p>
    <w:p>
      <w:pPr>
        <w:pStyle w:val="BodyText"/>
      </w:pPr>
      <w:r>
        <w:t xml:space="preserve">This Invoice has been generated electronically and is valid without a physical stamp or signature as per the Indian IT Act, 2000, Section 3(4). The Musician, Arjun Deshmukh, is a registered service provider in India Mumbai with a valid GST registration and Professional Tax number (Maharashtra PT No: 12345678901).</w:t>
      </w:r>
    </w:p>
    <w:p>
      <w:pPr>
        <w:pStyle w:val="BodyText"/>
      </w:pPr>
      <w:r>
        <w:t xml:space="preserve">Thank you for engaging our Musician services. We look forward to continuing our professional association with Starlight Events Pvt. Ltd. for all future events in India Mumbai and beyond.</w:t>
      </w:r>
    </w:p>
    <w:p>
      <w:pPr>
        <w:pStyle w:val="BodyText"/>
      </w:pPr>
      <w:r>
        <w:t xml:space="preserve">© 2025 Arjun Deshmukh — Professional Musician, India Mumbai. All rights reserved. This Invoice is the property of the issuing Musician and shall not be reproduced without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India Mumbai</dc:title>
  <dc:creator/>
  <dc:language>en</dc:language>
  <cp:keywords/>
  <dcterms:created xsi:type="dcterms:W3CDTF">2026-10-10T00:35:31Z</dcterms:created>
  <dcterms:modified xsi:type="dcterms:W3CDTF">2026-10-10T00:35:31Z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