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Musician Services</w:t>
      </w:r>
      <w:r>
        <w:t xml:space="preserve"> </w:t>
      </w:r>
      <w:r>
        <w:t xml:space="preserve">Morocco Casablanca</w:t>
      </w:r>
    </w:p>
    <w:bookmarkStart w:id="20" w:name="invoice-number-inv-cas-2025-0472"/>
    <w:p>
      <w:pPr>
        <w:pStyle w:val="Heading3"/>
      </w:pPr>
      <w:r>
        <w:t xml:space="preserve">Invoice Number: INV-CAS-2025-0472</w:t>
      </w:r>
    </w:p>
    <w:p>
      <w:pPr>
        <w:pStyle w:val="FirstParagraph"/>
      </w:pPr>
      <w:r>
        <w:t xml:space="preserve">Date Issued: June 15, 2025</w:t>
      </w:r>
    </w:p>
    <w:p>
      <w:pPr>
        <w:pStyle w:val="BodyText"/>
      </w:pPr>
      <w:r>
        <w:t xml:space="preserve">Due Date: July 15, 2025</w:t>
      </w:r>
    </w:p>
    <w:p>
      <w:pPr>
        <w:pStyle w:val="BodyText"/>
      </w:pPr>
      <w:r>
        <w:t xml:space="preserve">Invoice Status:</w:t>
      </w:r>
      <w:r>
        <w:t xml:space="preserve"> </w:t>
      </w:r>
      <w:r>
        <w:rPr>
          <w:bCs/>
          <w:b/>
        </w:rPr>
        <w:t xml:space="preserve">PENDING</w:t>
      </w:r>
    </w:p>
    <w:bookmarkEnd w:id="20"/>
    <w:bookmarkStart w:id="21" w:name="musician-service-provider"/>
    <w:p>
      <w:pPr>
        <w:pStyle w:val="Heading3"/>
      </w:pPr>
      <w:r>
        <w:t xml:space="preserve">Musician / Service Provider</w:t>
      </w:r>
    </w:p>
    <w:p>
      <w:pPr>
        <w:pStyle w:val="FirstParagraph"/>
      </w:pPr>
      <w:r>
        <w:rPr>
          <w:bCs/>
          <w:b/>
        </w:rPr>
        <w:t xml:space="preserve">Name:</w:t>
      </w:r>
      <w:r>
        <w:t xml:space="preserve"> </w:t>
      </w:r>
      <w:r>
        <w:t xml:space="preserve">Youssef El Amrani</w:t>
      </w:r>
    </w:p>
    <w:p>
      <w:pPr>
        <w:pStyle w:val="BodyText"/>
      </w:pPr>
      <w:r>
        <w:rPr>
          <w:bCs/>
          <w:b/>
        </w:rPr>
        <w:t xml:space="preserve">Title:</w:t>
      </w:r>
      <w:r>
        <w:t xml:space="preserve"> </w:t>
      </w:r>
      <w:r>
        <w:t xml:space="preserve">Professional Musician &amp; Composer</w:t>
      </w:r>
    </w:p>
    <w:p>
      <w:pPr>
        <w:pStyle w:val="BodyText"/>
      </w:pPr>
      <w:r>
        <w:rPr>
          <w:bCs/>
          <w:b/>
        </w:rPr>
        <w:t xml:space="preserve">Address:</w:t>
      </w:r>
      <w:r>
        <w:t xml:space="preserve"> </w:t>
      </w:r>
      <w:r>
        <w:t xml:space="preserve">42 Boulevard Mohammed V, Maârif District</w:t>
      </w:r>
    </w:p>
    <w:p>
      <w:pPr>
        <w:pStyle w:val="BodyText"/>
      </w:pPr>
      <w:r>
        <w:rPr>
          <w:bCs/>
          <w:b/>
        </w:rPr>
        <w:t xml:space="preserve">City:</w:t>
      </w:r>
      <w:r>
        <w:t xml:space="preserve"> </w:t>
      </w:r>
      <w:r>
        <w:t xml:space="preserve">Casablanca, Morocco</w:t>
      </w:r>
    </w:p>
    <w:p>
      <w:pPr>
        <w:pStyle w:val="BodyText"/>
      </w:pPr>
      <w:r>
        <w:rPr>
          <w:bCs/>
          <w:b/>
        </w:rPr>
        <w:t xml:space="preserve">Phone:</w:t>
      </w:r>
      <w:r>
        <w:t xml:space="preserve"> </w:t>
      </w:r>
      <w:r>
        <w:t xml:space="preserve">+212 6 61 23 45 67</w:t>
      </w:r>
    </w:p>
    <w:p>
      <w:pPr>
        <w:pStyle w:val="BodyText"/>
      </w:pPr>
      <w:r>
        <w:rPr>
          <w:bCs/>
          <w:b/>
        </w:rPr>
        <w:t xml:space="preserve">Email:</w:t>
      </w:r>
      <w:r>
        <w:t xml:space="preserve"> </w:t>
      </w:r>
      <w:r>
        <w:t xml:space="preserve">y.elamrani.music@casablanca.ma</w:t>
      </w:r>
    </w:p>
    <w:p>
      <w:pPr>
        <w:pStyle w:val="BodyText"/>
      </w:pPr>
      <w:r>
        <w:rPr>
          <w:bCs/>
          <w:b/>
        </w:rPr>
        <w:t xml:space="preserve">ICE (Tax ID):</w:t>
      </w:r>
      <w:r>
        <w:t xml:space="preserve"> </w:t>
      </w:r>
      <w:r>
        <w:t xml:space="preserve">002345678000091</w:t>
      </w:r>
    </w:p>
    <w:p>
      <w:pPr>
        <w:pStyle w:val="BodyText"/>
      </w:pPr>
      <w:r>
        <w:rPr>
          <w:bCs/>
          <w:b/>
        </w:rPr>
        <w:t xml:space="preserve">IF (Fiscal ID):</w:t>
      </w:r>
      <w:r>
        <w:t xml:space="preserve"> </w:t>
      </w:r>
      <w:r>
        <w:t xml:space="preserve">45678901</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Atlas Events &amp; Productions SARL</w:t>
      </w:r>
    </w:p>
    <w:p>
      <w:pPr>
        <w:pStyle w:val="BodyText"/>
      </w:pPr>
      <w:r>
        <w:rPr>
          <w:bCs/>
          <w:b/>
        </w:rPr>
        <w:t xml:space="preserve">Attention:</w:t>
      </w:r>
      <w:r>
        <w:t xml:space="preserve"> </w:t>
      </w:r>
      <w:r>
        <w:t xml:space="preserve">Mme. Salma Benkirane, Event Director</w:t>
      </w:r>
    </w:p>
    <w:p>
      <w:pPr>
        <w:pStyle w:val="BodyText"/>
      </w:pPr>
      <w:r>
        <w:rPr>
          <w:bCs/>
          <w:b/>
        </w:rPr>
        <w:t xml:space="preserve">Address:</w:t>
      </w:r>
      <w:r>
        <w:t xml:space="preserve"> </w:t>
      </w:r>
      <w:r>
        <w:t xml:space="preserve">18 Rue d'Anfa, Quartier Gauthier</w:t>
      </w:r>
    </w:p>
    <w:p>
      <w:pPr>
        <w:pStyle w:val="BodyText"/>
      </w:pPr>
      <w:r>
        <w:rPr>
          <w:bCs/>
          <w:b/>
        </w:rPr>
        <w:t xml:space="preserve">City:</w:t>
      </w:r>
      <w:r>
        <w:t xml:space="preserve"> </w:t>
      </w:r>
      <w:r>
        <w:t xml:space="preserve">Casablanca, Morocco</w:t>
      </w:r>
    </w:p>
    <w:p>
      <w:pPr>
        <w:pStyle w:val="BodyText"/>
      </w:pPr>
      <w:r>
        <w:rPr>
          <w:bCs/>
          <w:b/>
        </w:rPr>
        <w:t xml:space="preserve">Phone:</w:t>
      </w:r>
      <w:r>
        <w:t xml:space="preserve"> </w:t>
      </w:r>
      <w:r>
        <w:t xml:space="preserve">+212 5 22 34 56 78</w:t>
      </w:r>
    </w:p>
    <w:p>
      <w:pPr>
        <w:pStyle w:val="BodyText"/>
      </w:pPr>
      <w:r>
        <w:rPr>
          <w:bCs/>
          <w:b/>
        </w:rPr>
        <w:t xml:space="preserve">Email:</w:t>
      </w:r>
      <w:r>
        <w:t xml:space="preserve"> </w:t>
      </w:r>
      <w:r>
        <w:t xml:space="preserve">events@atlasproductions.ma</w:t>
      </w:r>
    </w:p>
    <w:p>
      <w:pPr>
        <w:pStyle w:val="BodyText"/>
      </w:pPr>
      <w:r>
        <w:rPr>
          <w:bCs/>
          <w:b/>
        </w:rPr>
        <w:t xml:space="preserve">ICE (Tax ID):</w:t>
      </w:r>
      <w:r>
        <w:t xml:space="preserve"> </w:t>
      </w:r>
      <w:r>
        <w:t xml:space="preserve">001234567000045</w:t>
      </w:r>
    </w:p>
    <w:p>
      <w:pPr>
        <w:pStyle w:val="BodyText"/>
      </w:pPr>
      <w:r>
        <w:rPr>
          <w:bCs/>
          <w:b/>
        </w:rPr>
        <w:t xml:space="preserve">IF (Fiscal ID):</w:t>
      </w:r>
      <w:r>
        <w:t xml:space="preserve"> </w:t>
      </w:r>
      <w:r>
        <w:t xml:space="preserve">98765432</w:t>
      </w:r>
    </w:p>
    <w:bookmarkEnd w:id="22"/>
    <w:bookmarkStart w:id="25" w:name="X3fa6cf7d35653c87db9b1e95ab5390a0b87745c"/>
    <w:p>
      <w:pPr>
        <w:pStyle w:val="Heading2"/>
      </w:pPr>
      <w:r>
        <w:t xml:space="preserve">Invoice Details – Musician Performance &amp; Composition Services</w:t>
      </w:r>
    </w:p>
    <w:p>
      <w:pPr>
        <w:pStyle w:val="FirstParagraph"/>
      </w:pPr>
      <w:r>
        <w:t xml:space="preserve">This Invoice is issued by the undersigned Musician, Youssef El Amrani, a registered professional musician operating in Morocco Casablanca, in accordance with the service agreement dated May 20, 2025, for the provision of live musical performance, original composition, and audio production services. This Invoice reflects all charges incurred for the engagement described below and is governed by the commercial regulations of the Kingdom of Morocco.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Live Musician Performance – Corporate Gala Evening (Piano &amp; Vocals), including 3-hour set at the Royal Mansour Hotel, Casablanca</w:t>
            </w:r>
          </w:p>
        </w:tc>
        <w:tc>
          <w:tcPr/>
          <w:p>
            <w:pPr>
              <w:pStyle w:val="Compact"/>
              <w:jc w:val="left"/>
            </w:pPr>
            <w:r>
              <w:t xml:space="preserve">June 05, 2025</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Original Composition – Custom corporate anthem and background score (5 tracks, full orchestral arrangement) for Atlas Events branding campaign</w:t>
            </w:r>
          </w:p>
        </w:tc>
        <w:tc>
          <w:tcPr/>
          <w:p>
            <w:pPr>
              <w:pStyle w:val="Compact"/>
              <w:jc w:val="left"/>
            </w:pPr>
            <w:r>
              <w:t xml:space="preserve">June 01–10, 2025</w:t>
            </w:r>
          </w:p>
        </w:tc>
        <w:tc>
          <w:tcPr/>
          <w:p>
            <w:pPr>
              <w:pStyle w:val="Compact"/>
              <w:jc w:val="left"/>
            </w:pPr>
            <w:r>
              <w:t xml:space="preserve">5 tracks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3</w:t>
            </w:r>
          </w:p>
        </w:tc>
        <w:tc>
          <w:tcPr/>
          <w:p>
            <w:pPr>
              <w:pStyle w:val="Compact"/>
              <w:jc w:val="left"/>
            </w:pPr>
            <w:r>
              <w:t xml:space="preserve">Musician Studio Recording &amp; Mixing – Professional recording session at Studio Casablanca, Anfa district (8-hour session, 4 tracks)</w:t>
            </w:r>
          </w:p>
        </w:tc>
        <w:tc>
          <w:tcPr/>
          <w:p>
            <w:pPr>
              <w:pStyle w:val="Compact"/>
              <w:jc w:val="left"/>
            </w:pPr>
            <w:r>
              <w:t xml:space="preserve">June 12, 2025</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Musician Rehearsal &amp; Sound Check – Pre-event technical rehearsal at the venue, including equipment setup and audio calibration</w:t>
            </w:r>
          </w:p>
        </w:tc>
        <w:tc>
          <w:tcPr/>
          <w:p>
            <w:pPr>
              <w:pStyle w:val="Compact"/>
              <w:jc w:val="left"/>
            </w:pPr>
            <w:r>
              <w:t xml:space="preserve">June 04, 2025</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Musician Consultation – Two-hour creative consultation for event musical direction, setlist curation, and cultural programming aligned with Moroccan heritage themes</w:t>
            </w:r>
          </w:p>
        </w:tc>
        <w:tc>
          <w:tcPr/>
          <w:p>
            <w:pPr>
              <w:pStyle w:val="Compact"/>
              <w:jc w:val="left"/>
            </w:pPr>
            <w:r>
              <w:t xml:space="preserve">May 28, 2025</w:t>
            </w:r>
          </w:p>
        </w:tc>
        <w:tc>
          <w:tcPr/>
          <w:p>
            <w:pPr>
              <w:pStyle w:val="Compact"/>
              <w:jc w:val="left"/>
            </w:pPr>
            <w:r>
              <w:t xml:space="preserve">2 hours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Travel &amp; Logistics – Musician transportation within Morocco Casablanca (venue to studio, equipment transport, local travel)</w:t>
            </w:r>
          </w:p>
        </w:tc>
        <w:tc>
          <w:tcPr/>
          <w:p>
            <w:pPr>
              <w:pStyle w:val="Compact"/>
              <w:jc w:val="left"/>
            </w:pPr>
            <w:r>
              <w:t xml:space="preserve">June 04–12, 2025</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44,200.00</w:t>
            </w:r>
          </w:p>
        </w:tc>
      </w:tr>
      <w:tr>
        <w:tc>
          <w:tcPr/>
          <w:p>
            <w:pPr>
              <w:pStyle w:val="Compact"/>
              <w:jc w:val="left"/>
            </w:pPr>
            <w:r>
              <w:t xml:space="preserve">VAT (TVA) – 20%</w:t>
            </w:r>
          </w:p>
        </w:tc>
        <w:tc>
          <w:tcPr/>
          <w:p>
            <w:pPr>
              <w:pStyle w:val="Compact"/>
              <w:jc w:val="right"/>
            </w:pPr>
            <w:r>
              <w:t xml:space="preserve">8,840.00</w:t>
            </w:r>
          </w:p>
        </w:tc>
      </w:tr>
      <w:tr>
        <w:tc>
          <w:tcPr/>
          <w:p>
            <w:pPr>
              <w:pStyle w:val="Compact"/>
              <w:jc w:val="left"/>
            </w:pPr>
            <w:r>
              <w:t xml:space="preserve">Withholding Tax (Retenue à la source) – 15%</w:t>
            </w:r>
          </w:p>
        </w:tc>
        <w:tc>
          <w:tcPr/>
          <w:p>
            <w:pPr>
              <w:pStyle w:val="Compact"/>
              <w:jc w:val="right"/>
            </w:pPr>
            <w:r>
              <w:t xml:space="preserve">(6,630.00)</w:t>
            </w:r>
          </w:p>
        </w:tc>
      </w:tr>
      <w:tr>
        <w:tc>
          <w:tcPr/>
          <w:p>
            <w:pPr>
              <w:pStyle w:val="Compact"/>
              <w:jc w:val="left"/>
            </w:pPr>
            <w:r>
              <w:t xml:space="preserve">Net Amount Due (MAD)</w:t>
            </w:r>
          </w:p>
        </w:tc>
        <w:tc>
          <w:tcPr/>
          <w:p>
            <w:pPr>
              <w:pStyle w:val="Compact"/>
              <w:jc w:val="right"/>
            </w:pPr>
            <w:r>
              <w:t xml:space="preserve">46,410.00</w:t>
            </w:r>
          </w:p>
        </w:tc>
      </w:tr>
    </w:tbl>
    <w:bookmarkStart w:id="23" w:name="payment-terms-conditions"/>
    <w:p>
      <w:pPr>
        <w:pStyle w:val="Heading3"/>
      </w:pPr>
      <w:r>
        <w:t xml:space="preserve">Payment Terms &amp; Conditions</w:t>
      </w:r>
    </w:p>
    <w:p>
      <w:pPr>
        <w:pStyle w:val="FirstParagraph"/>
      </w:pPr>
      <w:r>
        <w:t xml:space="preserve">This Invoice must be settled in full within thirty (30) calendar days from the date of issuance, no later than July 15, 2025. Payment shall be made via bank transfer to the Musician's designated account at Bank of Africa (BMCE), Casablanca branch, IBAN: MA64 4002 1000 0123 4567 8900 0001, or by certified cheque payable to Youssef El Amrani.</w:t>
      </w:r>
    </w:p>
    <w:p>
      <w:pPr>
        <w:pStyle w:val="BodyText"/>
      </w:pPr>
      <w:r>
        <w:t xml:space="preserve">A late payment penalty of 1.5% per month will be applied to any outstanding balance beyond the due date, in compliance with Moroccan commercial law (Code de Commerce). This Invoice is non-transferable and constitutes the sole financial claim for the services rendered as described herein.</w:t>
      </w:r>
    </w:p>
    <w:p>
      <w:pPr>
        <w:pStyle w:val="BodyText"/>
      </w:pPr>
      <w:r>
        <w:t xml:space="preserve">All amounts are quoted in Moroccan Dirhams (MAD). The Musician reserves the right to issue a revised Invoice should any additional services be requested beyond the scope of the original agreement.</w:t>
      </w:r>
    </w:p>
    <w:bookmarkEnd w:id="23"/>
    <w:bookmarkStart w:id="24" w:name="additional-notes-declarations"/>
    <w:p>
      <w:pPr>
        <w:pStyle w:val="Heading3"/>
      </w:pPr>
      <w:r>
        <w:t xml:space="preserve">Additional Notes &amp; Declarations</w:t>
      </w:r>
    </w:p>
    <w:p>
      <w:pPr>
        <w:pStyle w:val="FirstParagraph"/>
      </w:pPr>
      <w:r>
        <w:t xml:space="preserve">The undersigned Musician, Youssef El Amrani, hereby declares that all services listed in this Invoice were performed in full compliance with the professional standards of the music industry in Morocco Casablanca. All compositions delivered are original works, free from any third-party intellectual property claims, and the full copyright and moral rights remain with the Musician unless otherwise stipulated in the master service agreement.</w:t>
      </w:r>
    </w:p>
    <w:p>
      <w:pPr>
        <w:pStyle w:val="BodyText"/>
      </w:pPr>
      <w:r>
        <w:t xml:space="preserve">This Invoice has been prepared in accordance with the tax regulations of the Direction Générale des Impôts (DGI) of Morocco. The Musician is registered as a self-employed professional (Travailleur Indépendant) and is subject to the applicable tax obligations in the Casablanca tax jurisdiction. A duplicate copy of this Invoice may be requested by the client for their accounting records.</w:t>
      </w:r>
    </w:p>
    <w:p>
      <w:pPr>
        <w:pStyle w:val="BodyText"/>
      </w:pPr>
      <w:r>
        <w:t xml:space="preserve">The Musician thanks Atlas Events &amp; Productions SARL for the opportunity to contribute to the cultural and artistic programming in Morocco Casablanca and looks forward to future collaborations.</w:t>
      </w:r>
    </w:p>
    <w:bookmarkEnd w:id="24"/>
    <w:p>
      <w:pPr>
        <w:pStyle w:val="BodyText"/>
      </w:pPr>
      <w:r>
        <w:rPr>
          <w:bCs/>
          <w:b/>
        </w:rPr>
        <w:t xml:space="preserve">Musician / Service Provider</w:t>
      </w:r>
      <w:r>
        <w:br/>
      </w:r>
      <w:r>
        <w:t xml:space="preserve">Youssef El Amrani</w:t>
      </w:r>
      <w:r>
        <w:br/>
      </w:r>
      <w:r>
        <w:t xml:space="preserve">Professional Musician, Morocco Casablanca</w:t>
      </w:r>
    </w:p>
    <w:p>
      <w:pPr>
        <w:pStyle w:val="BodyText"/>
      </w:pPr>
      <w:r>
        <w:rPr>
          <w:bCs/>
          <w:b/>
        </w:rPr>
        <w:t xml:space="preserve">Client / Authorized Signatory</w:t>
      </w:r>
      <w:r>
        <w:br/>
      </w:r>
      <w:r>
        <w:t xml:space="preserve">Salma Benkirane</w:t>
      </w:r>
      <w:r>
        <w:br/>
      </w:r>
      <w:r>
        <w:t xml:space="preserve">Event Director, Atlas Events &amp; Productions SARL</w:t>
      </w:r>
    </w:p>
    <w:p>
      <w:pPr>
        <w:pStyle w:val="BodyText"/>
      </w:pPr>
      <w:r>
        <w:rPr>
          <w:bCs/>
          <w:b/>
        </w:rPr>
        <w:t xml:space="preserve">Invoice INV-CAS-2025-0472</w:t>
      </w:r>
      <w:r>
        <w:t xml:space="preserve"> </w:t>
      </w:r>
      <w:r>
        <w:t xml:space="preserve">| Issued by: Youssef El Amrani, Musician | Morocco Casablanca, Kingdom of Morocco</w:t>
      </w:r>
    </w:p>
    <w:p>
      <w:pPr>
        <w:pStyle w:val="BodyText"/>
      </w:pPr>
      <w:r>
        <w:t xml:space="preserve">This Invoice is valid for a period of one (1) year from the date of issuance. For any disputes regarding this Invoice, the competent courts of Casablanca, Morocco shall have exclusive jurisdiction.</w:t>
      </w:r>
    </w:p>
    <w:p>
      <w:pPr>
        <w:pStyle w:val="BodyText"/>
      </w:pPr>
      <w:r>
        <w:t xml:space="preserve">© 2025 Youssef El Amrani – Musician Services, Morocco Casablanca.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Morocco Casablanca</dc:title>
  <dc:creator/>
  <dc:language>en</dc:language>
  <cp:keywords/>
  <dcterms:created xsi:type="dcterms:W3CDTF">2026-10-10T01:56:25Z</dcterms:created>
  <dcterms:modified xsi:type="dcterms:W3CDTF">2026-10-10T01:56:25Z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