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Invoice No: WGN-MUS-2025-0472</w:t>
      </w:r>
    </w:p>
    <w:p>
      <w:pPr>
        <w:pStyle w:val="BodyText"/>
      </w:pPr>
      <w:r>
        <w:t xml:space="preserve">Date Issued: 15 June 2025</w:t>
      </w:r>
    </w:p>
    <w:p>
      <w:pPr>
        <w:pStyle w:val="BodyText"/>
      </w:pPr>
      <w:r>
        <w:t xml:space="preserve">Due Date: 15 July 2025</w:t>
      </w:r>
    </w:p>
    <w:p>
      <w:pPr>
        <w:pStyle w:val="BodyText"/>
      </w:pPr>
      <w:r>
        <w:t xml:space="preserve">PENDING PAYMENT</w:t>
      </w:r>
    </w:p>
    <w:bookmarkStart w:id="20" w:name="musician-service-provider"/>
    <w:p>
      <w:pPr>
        <w:pStyle w:val="Heading3"/>
      </w:pPr>
      <w:r>
        <w:t xml:space="preserve">Musician / Service Provider</w:t>
      </w:r>
    </w:p>
    <w:p>
      <w:pPr>
        <w:pStyle w:val="FirstParagraph"/>
      </w:pPr>
      <w:r>
        <w:rPr>
          <w:bCs/>
          <w:b/>
        </w:rPr>
        <w:t xml:space="preserve">Aroha Tane-Mahuta</w:t>
      </w:r>
      <w:r>
        <w:br/>
      </w:r>
      <w:r>
        <w:t xml:space="preserve">Professional Musician &amp; Performer</w:t>
      </w:r>
      <w:r>
        <w:br/>
      </w:r>
      <w:r>
        <w:t xml:space="preserve">42 Cuba Street, Te Aro</w:t>
      </w:r>
      <w:r>
        <w:br/>
      </w:r>
      <w:r>
        <w:t xml:space="preserve">Wellington 6011, New Zealand</w:t>
      </w:r>
      <w:r>
        <w:br/>
      </w:r>
      <w:r>
        <w:t xml:space="preserve">Phone: +64 21 456 7890</w:t>
      </w:r>
      <w:r>
        <w:br/>
      </w:r>
      <w:r>
        <w:t xml:space="preserve">Email: aroha.tane@wellingtonmusic.co.nz</w:t>
      </w:r>
      <w:r>
        <w:br/>
      </w:r>
      <w:r>
        <w:t xml:space="preserve">NZBN: 9429047123456</w:t>
      </w:r>
      <w:r>
        <w:br/>
      </w:r>
      <w:r>
        <w:t xml:space="preserve">GST No: 123-456-789</w:t>
      </w:r>
    </w:p>
    <w:bookmarkEnd w:id="20"/>
    <w:bookmarkStart w:id="21" w:name="billed-to-client"/>
    <w:p>
      <w:pPr>
        <w:pStyle w:val="Heading3"/>
      </w:pPr>
      <w:r>
        <w:t xml:space="preserve">Billed To / Client</w:t>
      </w:r>
    </w:p>
    <w:p>
      <w:pPr>
        <w:pStyle w:val="FirstParagraph"/>
      </w:pPr>
      <w:r>
        <w:rPr>
          <w:bCs/>
          <w:b/>
        </w:rPr>
        <w:t xml:space="preserve">Wellington Live Events Ltd</w:t>
      </w:r>
      <w:r>
        <w:br/>
      </w:r>
      <w:r>
        <w:t xml:space="preserve">Attn: Mr. James Whitfield, Events Director</w:t>
      </w:r>
      <w:r>
        <w:br/>
      </w:r>
      <w:r>
        <w:t xml:space="preserve">18 Lambton Quay, Civic</w:t>
      </w:r>
      <w:r>
        <w:br/>
      </w:r>
      <w:r>
        <w:t xml:space="preserve">Wellington 6011, New Zealand</w:t>
      </w:r>
      <w:r>
        <w:br/>
      </w:r>
      <w:r>
        <w:t xml:space="preserve">Phone: +64 4 382 5500</w:t>
      </w:r>
      <w:r>
        <w:br/>
      </w:r>
      <w:r>
        <w:t xml:space="preserve">Email: j.whitfield@wellingtonlive.co.nz</w:t>
      </w:r>
      <w:r>
        <w:br/>
      </w:r>
      <w:r>
        <w:t xml:space="preserve">NZBN: 9429038567123</w:t>
      </w:r>
    </w:p>
    <w:bookmarkEnd w:id="21"/>
    <w:p>
      <w:pPr>
        <w:pStyle w:val="BodyText"/>
      </w:pPr>
      <w:r>
        <w:t xml:space="preserve">Invoice Summary – Musician Services Rendered in New Zealand Wellington</w:t>
      </w:r>
    </w:p>
    <w:p>
      <w:pPr>
        <w:pStyle w:val="BodyText"/>
      </w:pPr>
      <w:r>
        <w:t xml:space="preserve">This Invoice is issued by the undersigned Musician, Aroha Tane-Mahuta, for professional musical services performed and delivered in the city of New Zealand Wellington during the period of 1 through 14 June 2025. This Invoice covers all engagements, rehearsals, and related musical contributions as contracted between the Musician and Wellington Live Events Ltd for the "Wellington Summer Music Festival 2025" programme. All services were performed within the boundaries of New Zealand Wellington, and this Invoice reflects the full scope of work completed in accordance with the signed service agreement dated 20 May 2025.</w:t>
      </w:r>
    </w:p>
    <w:p>
      <w:pPr>
        <w:pStyle w:val="BodyText"/>
      </w:pPr>
      <w:r>
        <w:t xml:space="preserve">Line Items – Musician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Date(s) Performed</w:t>
            </w:r>
          </w:p>
        </w:tc>
        <w:tc>
          <w:tcPr/>
          <w:p>
            <w:pPr>
              <w:pStyle w:val="Compact"/>
              <w:jc w:val="left"/>
            </w:pPr>
            <w:r>
              <w:t xml:space="preserve">Location (New Zealand Wellington)</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Musician Performance – Opening Ceremony, Wellington Summer Music Festival</w:t>
            </w:r>
          </w:p>
        </w:tc>
        <w:tc>
          <w:tcPr/>
          <w:p>
            <w:pPr>
              <w:pStyle w:val="Compact"/>
              <w:jc w:val="left"/>
            </w:pPr>
            <w:r>
              <w:t xml:space="preserve">1 June 2025</w:t>
            </w:r>
          </w:p>
        </w:tc>
        <w:tc>
          <w:tcPr/>
          <w:p>
            <w:pPr>
              <w:pStyle w:val="Compact"/>
              <w:jc w:val="left"/>
            </w:pPr>
            <w:r>
              <w:t xml:space="preserve">Wynyard Quarter, Wellington</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Musician Rehearsal Sessions – Full Ensemble Preparation (3 sessions)</w:t>
            </w:r>
          </w:p>
        </w:tc>
        <w:tc>
          <w:tcPr/>
          <w:p>
            <w:pPr>
              <w:pStyle w:val="Compact"/>
              <w:jc w:val="left"/>
            </w:pPr>
            <w:r>
              <w:t xml:space="preserve">2–4 June 2025</w:t>
            </w:r>
          </w:p>
        </w:tc>
        <w:tc>
          <w:tcPr/>
          <w:p>
            <w:pPr>
              <w:pStyle w:val="Compact"/>
              <w:jc w:val="left"/>
            </w:pPr>
            <w:r>
              <w:t xml:space="preserve">Wellington Town Hall, Civic</w:t>
            </w:r>
          </w:p>
        </w:tc>
        <w:tc>
          <w:tcPr/>
          <w:p>
            <w:pPr>
              <w:pStyle w:val="Compact"/>
              <w:jc w:val="left"/>
            </w:pPr>
            <w:r>
              <w:t xml:space="preserve">$95.00</w:t>
            </w:r>
          </w:p>
        </w:tc>
        <w:tc>
          <w:tcPr/>
          <w:p>
            <w:pPr>
              <w:pStyle w:val="Compact"/>
              <w:jc w:val="left"/>
            </w:pPr>
            <w:r>
              <w:t xml:space="preserve">9.0</w:t>
            </w:r>
          </w:p>
        </w:tc>
        <w:tc>
          <w:tcPr/>
          <w:p>
            <w:pPr>
              <w:pStyle w:val="Compact"/>
              <w:jc w:val="left"/>
            </w:pPr>
            <w:r>
              <w:t xml:space="preserve">$855.00</w:t>
            </w:r>
          </w:p>
        </w:tc>
      </w:tr>
      <w:tr>
        <w:tc>
          <w:tcPr/>
          <w:p>
            <w:pPr>
              <w:pStyle w:val="Compact"/>
              <w:jc w:val="left"/>
            </w:pPr>
            <w:r>
              <w:t xml:space="preserve">3</w:t>
            </w:r>
          </w:p>
        </w:tc>
        <w:tc>
          <w:tcPr/>
          <w:p>
            <w:pPr>
              <w:pStyle w:val="Compact"/>
              <w:jc w:val="left"/>
            </w:pPr>
            <w:r>
              <w:t xml:space="preserve">Musician Solo Performance – Evening Concert Series, Day 1</w:t>
            </w:r>
          </w:p>
        </w:tc>
        <w:tc>
          <w:tcPr/>
          <w:p>
            <w:pPr>
              <w:pStyle w:val="Compact"/>
              <w:jc w:val="left"/>
            </w:pPr>
            <w:r>
              <w:t xml:space="preserve">7 June 2025</w:t>
            </w:r>
          </w:p>
        </w:tc>
        <w:tc>
          <w:tcPr/>
          <w:p>
            <w:pPr>
              <w:pStyle w:val="Compact"/>
              <w:jc w:val="left"/>
            </w:pPr>
            <w:r>
              <w:t xml:space="preserve">St John's College, Thorndon, Wellington</w:t>
            </w:r>
          </w:p>
        </w:tc>
        <w:tc>
          <w:tcPr/>
          <w:p>
            <w:pPr>
              <w:pStyle w:val="Compact"/>
              <w:jc w:val="left"/>
            </w:pPr>
            <w:r>
              <w:t xml:space="preserve">$210.00</w:t>
            </w:r>
          </w:p>
        </w:tc>
        <w:tc>
          <w:tcPr/>
          <w:p>
            <w:pPr>
              <w:pStyle w:val="Compact"/>
              <w:jc w:val="left"/>
            </w:pPr>
            <w:r>
              <w:t xml:space="preserve">3.5</w:t>
            </w:r>
          </w:p>
        </w:tc>
        <w:tc>
          <w:tcPr/>
          <w:p>
            <w:pPr>
              <w:pStyle w:val="Compact"/>
              <w:jc w:val="left"/>
            </w:pPr>
            <w:r>
              <w:t xml:space="preserve">$735.00</w:t>
            </w:r>
          </w:p>
        </w:tc>
      </w:tr>
      <w:tr>
        <w:tc>
          <w:tcPr/>
          <w:p>
            <w:pPr>
              <w:pStyle w:val="Compact"/>
              <w:jc w:val="left"/>
            </w:pPr>
            <w:r>
              <w:t xml:space="preserve">4</w:t>
            </w:r>
          </w:p>
        </w:tc>
        <w:tc>
          <w:tcPr/>
          <w:p>
            <w:pPr>
              <w:pStyle w:val="Compact"/>
              <w:jc w:val="left"/>
            </w:pPr>
            <w:r>
              <w:t xml:space="preserve">Musician Solo Performance – Evening Concert Series, Day 2</w:t>
            </w:r>
          </w:p>
        </w:tc>
        <w:tc>
          <w:tcPr/>
          <w:p>
            <w:pPr>
              <w:pStyle w:val="Compact"/>
              <w:jc w:val="left"/>
            </w:pPr>
            <w:r>
              <w:t xml:space="preserve">8 June 2025</w:t>
            </w:r>
          </w:p>
        </w:tc>
        <w:tc>
          <w:tcPr/>
          <w:p>
            <w:pPr>
              <w:pStyle w:val="Compact"/>
              <w:jc w:val="left"/>
            </w:pPr>
            <w:r>
              <w:t xml:space="preserve">St John's College, Thorndon, Wellington</w:t>
            </w:r>
          </w:p>
        </w:tc>
        <w:tc>
          <w:tcPr/>
          <w:p>
            <w:pPr>
              <w:pStyle w:val="Compact"/>
              <w:jc w:val="left"/>
            </w:pPr>
            <w:r>
              <w:t xml:space="preserve">$210.00</w:t>
            </w:r>
          </w:p>
        </w:tc>
        <w:tc>
          <w:tcPr/>
          <w:p>
            <w:pPr>
              <w:pStyle w:val="Compact"/>
              <w:jc w:val="left"/>
            </w:pPr>
            <w:r>
              <w:t xml:space="preserve">3.5</w:t>
            </w:r>
          </w:p>
        </w:tc>
        <w:tc>
          <w:tcPr/>
          <w:p>
            <w:pPr>
              <w:pStyle w:val="Compact"/>
              <w:jc w:val="left"/>
            </w:pPr>
            <w:r>
              <w:t xml:space="preserve">$735.00</w:t>
            </w:r>
          </w:p>
        </w:tc>
      </w:tr>
      <w:tr>
        <w:tc>
          <w:tcPr/>
          <w:p>
            <w:pPr>
              <w:pStyle w:val="Compact"/>
              <w:jc w:val="left"/>
            </w:pPr>
            <w:r>
              <w:t xml:space="preserve">5</w:t>
            </w:r>
          </w:p>
        </w:tc>
        <w:tc>
          <w:tcPr/>
          <w:p>
            <w:pPr>
              <w:pStyle w:val="Compact"/>
              <w:jc w:val="left"/>
            </w:pPr>
            <w:r>
              <w:t xml:space="preserve">Musician Accompaniment – Community Workshop for Local Youth, New Zealand Wellington</w:t>
            </w:r>
          </w:p>
        </w:tc>
        <w:tc>
          <w:tcPr/>
          <w:p>
            <w:pPr>
              <w:pStyle w:val="Compact"/>
              <w:jc w:val="left"/>
            </w:pPr>
            <w:r>
              <w:t xml:space="preserve">10 June 2025</w:t>
            </w:r>
          </w:p>
        </w:tc>
        <w:tc>
          <w:tcPr/>
          <w:p>
            <w:pPr>
              <w:pStyle w:val="Compact"/>
              <w:jc w:val="left"/>
            </w:pPr>
            <w:r>
              <w:t xml:space="preserve">Wellington Community Arts Centre, Cuba St</w:t>
            </w:r>
          </w:p>
        </w:tc>
        <w:tc>
          <w:tcPr/>
          <w:p>
            <w:pPr>
              <w:pStyle w:val="Compact"/>
              <w:jc w:val="left"/>
            </w:pPr>
            <w:r>
              <w:t xml:space="preserve">$120.00</w:t>
            </w:r>
          </w:p>
        </w:tc>
        <w:tc>
          <w:tcPr/>
          <w:p>
            <w:pPr>
              <w:pStyle w:val="Compact"/>
              <w:jc w:val="left"/>
            </w:pPr>
            <w:r>
              <w:t xml:space="preserve">3.0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Musician Sound Check &amp; Technical Setup – Festival Main Stage</w:t>
            </w:r>
          </w:p>
        </w:tc>
        <w:tc>
          <w:tcPr/>
          <w:p>
            <w:pPr>
              <w:pStyle w:val="Compact"/>
              <w:jc w:val="left"/>
            </w:pPr>
            <w:r>
              <w:t xml:space="preserve">12 June 2025</w:t>
            </w:r>
          </w:p>
        </w:tc>
        <w:tc>
          <w:tcPr/>
          <w:p>
            <w:pPr>
              <w:pStyle w:val="Compact"/>
              <w:jc w:val="left"/>
            </w:pPr>
            <w:r>
              <w:t xml:space="preserve">Wynyard Quarter, Wellington</w:t>
            </w:r>
          </w:p>
        </w:tc>
        <w:tc>
          <w:tcPr/>
          <w:p>
            <w:pPr>
              <w:pStyle w:val="Compact"/>
              <w:jc w:val="left"/>
            </w:pPr>
            <w:r>
              <w:t xml:space="preserve">$85.00</w:t>
            </w:r>
          </w:p>
        </w:tc>
        <w:tc>
          <w:tcPr/>
          <w:p>
            <w:pPr>
              <w:pStyle w:val="Compact"/>
              <w:jc w:val="left"/>
            </w:pPr>
            <w:r>
              <w:t xml:space="preserve">2.0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Musician Closing Performance – Festival Finale, New Zealand Wellington</w:t>
            </w:r>
          </w:p>
        </w:tc>
        <w:tc>
          <w:tcPr/>
          <w:p>
            <w:pPr>
              <w:pStyle w:val="Compact"/>
              <w:jc w:val="left"/>
            </w:pPr>
            <w:r>
              <w:t xml:space="preserve">14 June 2025</w:t>
            </w:r>
          </w:p>
        </w:tc>
        <w:tc>
          <w:tcPr/>
          <w:p>
            <w:pPr>
              <w:pStyle w:val="Compact"/>
              <w:jc w:val="left"/>
            </w:pPr>
            <w:r>
              <w:t xml:space="preserve">Wynyard Quarter, Wellington</w:t>
            </w:r>
          </w:p>
        </w:tc>
        <w:tc>
          <w:tcPr/>
          <w:p>
            <w:pPr>
              <w:pStyle w:val="Compact"/>
              <w:jc w:val="left"/>
            </w:pPr>
            <w:r>
              <w:t xml:space="preserve">$225.00</w:t>
            </w:r>
          </w:p>
        </w:tc>
        <w:tc>
          <w:tcPr/>
          <w:p>
            <w:pPr>
              <w:pStyle w:val="Compact"/>
              <w:jc w:val="left"/>
            </w:pPr>
            <w:r>
              <w:t xml:space="preserve">4.0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Musician Travel &amp; Local Transport within New Zealand Wellington (all dates)</w:t>
            </w:r>
          </w:p>
        </w:tc>
        <w:tc>
          <w:tcPr/>
          <w:p>
            <w:pPr>
              <w:pStyle w:val="Compact"/>
              <w:jc w:val="left"/>
            </w:pPr>
            <w:r>
              <w:t xml:space="preserve">1–14 June 2025</w:t>
            </w:r>
          </w:p>
        </w:tc>
        <w:tc>
          <w:tcPr/>
          <w:p>
            <w:pPr>
              <w:pStyle w:val="Compact"/>
              <w:jc w:val="left"/>
            </w:pPr>
            <w:r>
              <w:t xml:space="preserve">Wellington CBD &amp; Suburbs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$4,800.00</w:t>
            </w:r>
          </w:p>
        </w:tc>
      </w:tr>
      <w:tr>
        <w:tc>
          <w:tcPr/>
          <w:p>
            <w:pPr>
              <w:pStyle w:val="Compact"/>
              <w:jc w:val="left"/>
            </w:pPr>
            <w:r>
              <w:t xml:space="preserve">GST (15%) – New Zealand Goods and Services Tax</w:t>
            </w:r>
          </w:p>
        </w:tc>
        <w:tc>
          <w:tcPr/>
          <w:p>
            <w:pPr>
              <w:pStyle w:val="Compact"/>
              <w:jc w:val="right"/>
            </w:pPr>
            <w:r>
              <w:t xml:space="preserve">$720.00</w:t>
            </w:r>
          </w:p>
        </w:tc>
      </w:tr>
      <w:tr>
        <w:tc>
          <w:tcPr/>
          <w:p>
            <w:pPr>
              <w:pStyle w:val="Compact"/>
              <w:jc w:val="left"/>
            </w:pPr>
            <w:r>
              <w:t xml:space="preserve">TOTAL DUE (NZD)</w:t>
            </w:r>
          </w:p>
        </w:tc>
        <w:tc>
          <w:tcPr/>
          <w:p>
            <w:pPr>
              <w:pStyle w:val="Compact"/>
              <w:jc w:val="right"/>
            </w:pPr>
            <w:r>
              <w:t xml:space="preserve">$5,520.00</w:t>
            </w:r>
          </w:p>
        </w:tc>
      </w:tr>
    </w:tbl>
    <w:bookmarkStart w:id="22" w:name="payment-instructions"/>
    <w:p>
      <w:pPr>
        <w:pStyle w:val="Heading4"/>
      </w:pPr>
      <w:r>
        <w:t xml:space="preserve">Payment Instructions</w:t>
      </w:r>
    </w:p>
    <w:p>
      <w:pPr>
        <w:pStyle w:val="FirstParagraph"/>
      </w:pPr>
      <w:r>
        <w:t xml:space="preserve">Please remit payment of</w:t>
      </w:r>
      <w:r>
        <w:t xml:space="preserve"> </w:t>
      </w:r>
      <w:r>
        <w:rPr>
          <w:bCs/>
          <w:b/>
        </w:rPr>
        <w:t xml:space="preserve">NZD $5,520.00</w:t>
      </w:r>
      <w:r>
        <w:t xml:space="preserve"> </w:t>
      </w:r>
      <w:r>
        <w:t xml:space="preserve">within thirty (30) days of the Invoice issue date. This Invoice is payable in New Zealand Dollars (NZD) via bank transfer to the following account:</w:t>
      </w:r>
    </w:p>
    <w:p>
      <w:pPr>
        <w:pStyle w:val="BodyText"/>
      </w:pPr>
      <w:r>
        <w:rPr>
          <w:bCs/>
          <w:b/>
        </w:rPr>
        <w:t xml:space="preserve">Bank:</w:t>
      </w:r>
      <w:r>
        <w:t xml:space="preserve"> </w:t>
      </w:r>
      <w:r>
        <w:t xml:space="preserve">ANZ National Bank, New Zealand</w:t>
      </w:r>
      <w:r>
        <w:br/>
      </w:r>
      <w:r>
        <w:rPr>
          <w:bCs/>
          <w:b/>
        </w:rPr>
        <w:t xml:space="preserve">Account Name:</w:t>
      </w:r>
      <w:r>
        <w:t xml:space="preserve"> </w:t>
      </w:r>
      <w:r>
        <w:t xml:space="preserve">Aroha Tane-Mahuta (Musician)</w:t>
      </w:r>
      <w:r>
        <w:br/>
      </w:r>
      <w:r>
        <w:rPr>
          <w:bCs/>
          <w:b/>
        </w:rPr>
        <w:t xml:space="preserve">Account Number:</w:t>
      </w:r>
      <w:r>
        <w:t xml:space="preserve"> </w:t>
      </w:r>
      <w:r>
        <w:t xml:space="preserve">01-0456-7890123-00</w:t>
      </w:r>
      <w:r>
        <w:br/>
      </w:r>
      <w:r>
        <w:rPr>
          <w:bCs/>
          <w:b/>
        </w:rPr>
        <w:t xml:space="preserve">Reference:</w:t>
      </w:r>
      <w:r>
        <w:t xml:space="preserve"> </w:t>
      </w:r>
      <w:r>
        <w:t xml:space="preserve">WGN-MUS-2025-0472</w:t>
      </w:r>
      <w:r>
        <w:br/>
      </w:r>
      <w:r>
        <w:rPr>
          <w:bCs/>
          <w:b/>
        </w:rPr>
        <w:t xml:space="preserve">BSB / Branch:</w:t>
      </w:r>
      <w:r>
        <w:t xml:space="preserve"> </w:t>
      </w:r>
      <w:r>
        <w:t xml:space="preserve">01-0456 (Wellington CBD Branch)</w:t>
      </w:r>
    </w:p>
    <w:p>
      <w:pPr>
        <w:pStyle w:val="BodyText"/>
      </w:pPr>
      <w:r>
        <w:t xml:space="preserve">Please quote the Invoice number in all correspondence and payment references. Late payments on this Invoice may incur interest at the rate of 10% per annum in accordance with New Zealand commercial practice.</w:t>
      </w:r>
    </w:p>
    <w:bookmarkEnd w:id="22"/>
    <w:bookmarkStart w:id="23" w:name="X6967a3cc420a2a24a84f55cbb3a0ba47fcdb6e0"/>
    <w:p>
      <w:pPr>
        <w:pStyle w:val="Heading4"/>
      </w:pPr>
      <w:r>
        <w:t xml:space="preserve">Terms &amp; Conditions – Musician Services Invoice, New Zealand Wellington</w:t>
      </w:r>
    </w:p>
    <w:p>
      <w:pPr>
        <w:numPr>
          <w:ilvl w:val="0"/>
          <w:numId w:val="1001"/>
        </w:numPr>
        <w:pStyle w:val="Compact"/>
      </w:pPr>
      <w:r>
        <w:t xml:space="preserve">This Invoice constitutes a formal request for payment for Musician services rendered in New Zealand Wellington. All services described herein were personally performed by the Musician, Aroha Tane-Mahuta, and are non-transferable.</w:t>
      </w:r>
    </w:p>
    <w:p>
      <w:pPr>
        <w:numPr>
          <w:ilvl w:val="0"/>
          <w:numId w:val="1001"/>
        </w:numPr>
        <w:pStyle w:val="Compact"/>
      </w:pPr>
      <w:r>
        <w:t xml:space="preserve">The Musician confirms that all performances, rehearsals, and workshops listed on this Invoice were conducted in full compliance with the New Zealand Health and Safety at Work Act 2015 and all applicable local council regulations for the city of Wellington.</w:t>
      </w:r>
    </w:p>
    <w:p>
      <w:pPr>
        <w:numPr>
          <w:ilvl w:val="0"/>
          <w:numId w:val="1001"/>
        </w:numPr>
        <w:pStyle w:val="Compact"/>
      </w:pPr>
      <w:r>
        <w:t xml:space="preserve">Payment is due within thirty (30) calendar days from the date of this Invoice. The Musician reserves the right to suspend future engagements in New Zealand Wellington should payment remain outstanding beyond the due date.</w:t>
      </w:r>
    </w:p>
    <w:p>
      <w:pPr>
        <w:numPr>
          <w:ilvl w:val="0"/>
          <w:numId w:val="1001"/>
        </w:numPr>
        <w:pStyle w:val="Compact"/>
      </w:pPr>
      <w:r>
        <w:t xml:space="preserve">All rates quoted on this Invoice are exclusive of New Zealand Goods and Services Tax (GST) at the current rate of 15%, which is applied as shown in the totals section. The Musician is registered for GST purposes with the Inland Revenue Department of New Zealand.</w:t>
      </w:r>
    </w:p>
    <w:p>
      <w:pPr>
        <w:numPr>
          <w:ilvl w:val="0"/>
          <w:numId w:val="1001"/>
        </w:numPr>
        <w:pStyle w:val="Compact"/>
      </w:pPr>
      <w:r>
        <w:t xml:space="preserve">Any disputes arising from this Invoice or the underlying Musician service agreement shall be resolved in accordance with New Zealand law and, where applicable, through the Disputes Tribunal or the District Court of Wellington.</w:t>
      </w:r>
    </w:p>
    <w:p>
      <w:pPr>
        <w:numPr>
          <w:ilvl w:val="0"/>
          <w:numId w:val="1001"/>
        </w:numPr>
        <w:pStyle w:val="Compact"/>
      </w:pPr>
      <w:r>
        <w:t xml:space="preserve">The Musician retains all intellectual property rights to original compositions performed during the engagements listed on this Invoice. A limited performance licence was granted to Wellington Live Events Ltd for archival recording purposes only, as specified in the original contract.</w:t>
      </w:r>
    </w:p>
    <w:p>
      <w:pPr>
        <w:numPr>
          <w:ilvl w:val="0"/>
          <w:numId w:val="1001"/>
        </w:numPr>
        <w:pStyle w:val="Compact"/>
      </w:pPr>
      <w:r>
        <w:t xml:space="preserve">This Invoice is valid for a period of twelve (12) months from the date of issue. After this period, the Musician may apply a late-payment surcharge of 5% to the outstanding balance.</w:t>
      </w:r>
    </w:p>
    <w:p>
      <w:pPr>
        <w:numPr>
          <w:ilvl w:val="0"/>
          <w:numId w:val="1001"/>
        </w:numPr>
        <w:pStyle w:val="Compact"/>
      </w:pPr>
      <w:r>
        <w:t xml:space="preserve">All travel and local transport costs within New Zealand Wellington have been calculated at the standard Musician industry rate and are itemised in Line 8 of this Invoice. No additional travel claims will be submitted for this engagement period.</w:t>
      </w:r>
    </w:p>
    <w:bookmarkEnd w:id="23"/>
    <w:p>
      <w:pPr>
        <w:pStyle w:val="FirstParagraph"/>
      </w:pPr>
      <w:r>
        <w:t xml:space="preserve">Musician's Declaration</w:t>
      </w:r>
    </w:p>
    <w:p>
      <w:pPr>
        <w:pStyle w:val="BodyText"/>
      </w:pPr>
      <w:r>
        <w:t xml:space="preserve">I, Aroha Tane-Mahuta, hereby confirm as the Musician named on this Invoice that all services listed were personally performed in New Zealand Wellington during the stated dates. I confirm that the rates charged reflect the standard professional Musician fees for the Wellington, New Zealand performing arts market as of June 2025. This Invoice is issued in good faith and represents the true and accurate account of all Musician services rendered to Wellington Live Events Ltd for the Wellington Summer Music Festival 2025.</w:t>
      </w:r>
    </w:p>
    <w:p>
      <w:pPr>
        <w:pStyle w:val="BodyText"/>
      </w:pPr>
      <w:r>
        <w:t xml:space="preserve">Signed:</w:t>
      </w:r>
      <w:r>
        <w:t xml:space="preserve"> </w:t>
      </w:r>
      <w:r>
        <w:rPr>
          <w:iCs/>
          <w:i/>
        </w:rPr>
        <w:t xml:space="preserve">Aroha Tane-Mahuta</w:t>
      </w:r>
      <w:r>
        <w:br/>
      </w:r>
      <w:r>
        <w:t xml:space="preserve">Date: 15 June 2025</w:t>
      </w:r>
      <w:r>
        <w:br/>
      </w:r>
      <w:r>
        <w:t xml:space="preserve">Musician / Service Provider, New Zealand Wellington</w:t>
      </w:r>
    </w:p>
    <w:p>
      <w:pPr>
        <w:pStyle w:val="BodyText"/>
      </w:pPr>
      <w:r>
        <w:t xml:space="preserve">This Invoice was generated for professional Musician services in New Zealand Wellington. For queries regarding this Invoice, please contact the Musician directly at the details provided above. This document is the property of Aroha Tane-Mahuta and Wellington Live Events Ltd. Unauthorised reproduction of this Invoice is prohibited under New Zealand copyright law.</w:t>
      </w:r>
    </w:p>
    <w:p>
      <w:pPr>
        <w:pStyle w:val="BodyText"/>
      </w:pPr>
      <w:r>
        <w:t xml:space="preserve">© 2025 Aroha Tane-Mahuta – Professional Musician,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New Zealand Wellington</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