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Invoice</w:t>
      </w:r>
      <w:r>
        <w:t xml:space="preserve"> </w:t>
      </w:r>
      <w:r>
        <w:t xml:space="preserve">-</w:t>
      </w:r>
      <w:r>
        <w:t xml:space="preserve"> </w:t>
      </w:r>
      <w:r>
        <w:t xml:space="preserve">Nigeria</w:t>
      </w:r>
      <w:r>
        <w:t xml:space="preserve"> </w:t>
      </w:r>
      <w:r>
        <w:t xml:space="preserve">Abuja</w:t>
      </w:r>
    </w:p>
    <w:bookmarkStart w:id="20" w:name="invoice"/>
    <w:p>
      <w:pPr>
        <w:pStyle w:val="Heading1"/>
      </w:pPr>
      <w:r>
        <w:t xml:space="preserve">INVOICE</w:t>
      </w:r>
    </w:p>
    <w:p>
      <w:pPr>
        <w:pStyle w:val="FirstParagraph"/>
      </w:pPr>
      <w:r>
        <w:t xml:space="preserve">Professional Musician Services — Nigeria Abuja</w:t>
      </w:r>
    </w:p>
    <w:p>
      <w:pPr>
        <w:pStyle w:val="BodyText"/>
      </w:pPr>
      <w:r>
        <w:t xml:space="preserve">Official Invoice Document</w:t>
      </w:r>
    </w:p>
    <w:bookmarkEnd w:id="20"/>
    <w:p>
      <w:pPr>
        <w:pStyle w:val="BodyText"/>
      </w:pPr>
      <w:r>
        <w:rPr>
          <w:bCs/>
          <w:b/>
        </w:rPr>
        <w:t xml:space="preserve">Invoice Number:</w:t>
      </w:r>
      <w:r>
        <w:t xml:space="preserve"> </w:t>
      </w:r>
      <w:r>
        <w:t xml:space="preserve">INV-ABJ-2025-0047</w:t>
      </w:r>
      <w:r>
        <w:br/>
      </w:r>
      <w:r>
        <w:rPr>
          <w:bCs/>
          <w:b/>
        </w:rPr>
        <w:t xml:space="preserve">Date of Issue:</w:t>
      </w:r>
      <w:r>
        <w:t xml:space="preserve"> </w:t>
      </w:r>
      <w:r>
        <w:t xml:space="preserve">14 June 2025</w:t>
      </w:r>
      <w:r>
        <w:br/>
      </w:r>
      <w:r>
        <w:rPr>
          <w:bCs/>
          <w:b/>
        </w:rPr>
        <w:t xml:space="preserve">Due Date:</w:t>
      </w:r>
      <w:r>
        <w:t xml:space="preserve"> </w:t>
      </w:r>
      <w:r>
        <w:t xml:space="preserve">28 June 2025</w:t>
      </w:r>
    </w:p>
    <w:p>
      <w:pPr>
        <w:pStyle w:val="BodyText"/>
      </w:pPr>
      <w:r>
        <w:rPr>
          <w:bCs/>
          <w:b/>
        </w:rPr>
        <w:t xml:space="preserve">Service Location:</w:t>
      </w:r>
      <w:r>
        <w:t xml:space="preserve"> </w:t>
      </w:r>
      <w:r>
        <w:t xml:space="preserve">Nigeria Abuja</w:t>
      </w:r>
      <w:r>
        <w:br/>
      </w:r>
      <w:r>
        <w:rPr>
          <w:bCs/>
          <w:b/>
        </w:rPr>
        <w:t xml:space="preserve">Currency:</w:t>
      </w:r>
      <w:r>
        <w:t xml:space="preserve"> </w:t>
      </w:r>
      <w:r>
        <w:t xml:space="preserve">Nigerian Naira (NGN)</w:t>
      </w:r>
      <w:r>
        <w:br/>
      </w:r>
      <w:r>
        <w:rPr>
          <w:bCs/>
          <w:b/>
        </w:rPr>
        <w:t xml:space="preserve">Status:</w:t>
      </w:r>
      <w:r>
        <w:t xml:space="preserve"> </w:t>
      </w:r>
      <w:r>
        <w:t xml:space="preserve">Pending Payment</w:t>
      </w:r>
    </w:p>
    <w:bookmarkStart w:id="21" w:name="musician-service-provider"/>
    <w:p>
      <w:pPr>
        <w:pStyle w:val="Heading3"/>
      </w:pPr>
      <w:r>
        <w:t xml:space="preserve">Musician (Service Provider)</w:t>
      </w:r>
    </w:p>
    <w:p>
      <w:pPr>
        <w:pStyle w:val="FirstParagraph"/>
      </w:pPr>
      <w:r>
        <w:rPr>
          <w:bCs/>
          <w:b/>
        </w:rPr>
        <w:t xml:space="preserve">Emeka Okafor &amp; Ensemble</w:t>
      </w:r>
      <w:r>
        <w:br/>
      </w:r>
      <w:r>
        <w:t xml:space="preserve">Professional Musician &amp; Sound Engineer</w:t>
      </w:r>
      <w:r>
        <w:br/>
      </w:r>
      <w:r>
        <w:t xml:space="preserve">14 Zuba Road, Wuse II</w:t>
      </w:r>
      <w:r>
        <w:br/>
      </w:r>
      <w:r>
        <w:t xml:space="preserve">Abuja, FCT, Nigeria</w:t>
      </w:r>
      <w:r>
        <w:br/>
      </w:r>
      <w:r>
        <w:t xml:space="preserve">Phone: +234 803 555 7821</w:t>
      </w:r>
      <w:r>
        <w:br/>
      </w:r>
      <w:r>
        <w:t xml:space="preserve">Email: emeka.okafor.music@gmail.com</w:t>
      </w:r>
      <w:r>
        <w:br/>
      </w:r>
      <w:r>
        <w:t xml:space="preserve">RC Number: RC-4829173</w:t>
      </w:r>
      <w:r>
        <w:br/>
      </w:r>
      <w:r>
        <w:t xml:space="preserve">TIN: 12345678-0001</w:t>
      </w:r>
    </w:p>
    <w:bookmarkEnd w:id="21"/>
    <w:bookmarkStart w:id="22" w:name="client-bill-to"/>
    <w:p>
      <w:pPr>
        <w:pStyle w:val="Heading3"/>
      </w:pPr>
      <w:r>
        <w:t xml:space="preserve">Client (Bill To)</w:t>
      </w:r>
    </w:p>
    <w:p>
      <w:pPr>
        <w:pStyle w:val="FirstParagraph"/>
      </w:pPr>
      <w:r>
        <w:rPr>
          <w:bCs/>
          <w:b/>
        </w:rPr>
        <w:t xml:space="preserve">Abuja Corporate Events Ltd.</w:t>
      </w:r>
      <w:r>
        <w:br/>
      </w:r>
      <w:r>
        <w:t xml:space="preserve">Attn: Mrs. Amina Bello, Events Director</w:t>
      </w:r>
      <w:r>
        <w:br/>
      </w:r>
      <w:r>
        <w:t xml:space="preserve">22 Adeola Odeku Street</w:t>
      </w:r>
      <w:r>
        <w:br/>
      </w:r>
      <w:r>
        <w:t xml:space="preserve">Maitama, Abuja, FCT, Nigeria</w:t>
      </w:r>
      <w:r>
        <w:br/>
      </w:r>
      <w:r>
        <w:t xml:space="preserve">Phone: +234 805 222 4410</w:t>
      </w:r>
      <w:r>
        <w:br/>
      </w:r>
      <w:r>
        <w:t xml:space="preserve">Email: events@abujacorp.com</w:t>
      </w:r>
      <w:r>
        <w:br/>
      </w:r>
      <w:r>
        <w:t xml:space="preserve">RC Number: RC-3312045</w:t>
      </w:r>
    </w:p>
    <w:bookmarkEnd w:id="22"/>
    <w:bookmarkStart w:id="25" w:name="X43543cb3c2323aae63e7f45801398a1a98029f0"/>
    <w:p>
      <w:pPr>
        <w:pStyle w:val="Heading2"/>
      </w:pPr>
      <w:r>
        <w:t xml:space="preserve">Description of Musician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Duration</w:t>
            </w:r>
          </w:p>
        </w:tc>
        <w:tc>
          <w:tcPr/>
          <w:p>
            <w:pPr>
              <w:pStyle w:val="Compact"/>
              <w:jc w:val="left"/>
            </w:pPr>
            <w:r>
              <w:t xml:space="preserve">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Lead Musician Performance — Corporate Annual Gala Dinner (Live Band, 5-piece ensemble including guitar, keyboard, bass, drums, and percussion)</w:t>
            </w:r>
          </w:p>
        </w:tc>
        <w:tc>
          <w:tcPr/>
          <w:p>
            <w:pPr>
              <w:pStyle w:val="Compact"/>
              <w:jc w:val="left"/>
            </w:pPr>
            <w:r>
              <w:t xml:space="preserve">20 Jun 2025</w:t>
            </w:r>
          </w:p>
        </w:tc>
        <w:tc>
          <w:tcPr/>
          <w:p>
            <w:pPr>
              <w:pStyle w:val="Compact"/>
              <w:jc w:val="left"/>
            </w:pPr>
            <w:r>
              <w:t xml:space="preserve">4 hours</w:t>
            </w:r>
          </w:p>
        </w:tc>
        <w:tc>
          <w:tcPr/>
          <w:p>
            <w:pPr>
              <w:pStyle w:val="Compact"/>
              <w:jc w:val="left"/>
            </w:pPr>
            <w:r>
              <w:t xml:space="preserve">NGN 150,000/hr</w:t>
            </w:r>
          </w:p>
        </w:tc>
        <w:tc>
          <w:tcPr/>
          <w:p>
            <w:pPr>
              <w:pStyle w:val="Compact"/>
              <w:jc w:val="left"/>
            </w:pPr>
            <w:r>
              <w:t xml:space="preserve">NGN 600,000</w:t>
            </w:r>
          </w:p>
        </w:tc>
      </w:tr>
      <w:tr>
        <w:tc>
          <w:tcPr/>
          <w:p>
            <w:pPr>
              <w:pStyle w:val="Compact"/>
              <w:jc w:val="left"/>
            </w:pPr>
            <w:r>
              <w:t xml:space="preserve">2</w:t>
            </w:r>
          </w:p>
        </w:tc>
        <w:tc>
          <w:tcPr/>
          <w:p>
            <w:pPr>
              <w:pStyle w:val="Compact"/>
              <w:jc w:val="left"/>
            </w:pPr>
            <w:r>
              <w:t xml:space="preserve">Musician Sound Engineering &amp; Mixing — Full PA system setup, microphone placement, and live audio mixing at the venue in Abuja</w:t>
            </w:r>
          </w:p>
        </w:tc>
        <w:tc>
          <w:tcPr/>
          <w:p>
            <w:pPr>
              <w:pStyle w:val="Compact"/>
              <w:jc w:val="left"/>
            </w:pPr>
            <w:r>
              <w:t xml:space="preserve">20 Jun 2025</w:t>
            </w:r>
          </w:p>
        </w:tc>
        <w:tc>
          <w:tcPr/>
          <w:p>
            <w:pPr>
              <w:pStyle w:val="Compact"/>
              <w:jc w:val="left"/>
            </w:pPr>
            <w:r>
              <w:t xml:space="preserve">6 hours</w:t>
            </w:r>
          </w:p>
        </w:tc>
        <w:tc>
          <w:tcPr/>
          <w:p>
            <w:pPr>
              <w:pStyle w:val="Compact"/>
              <w:jc w:val="left"/>
            </w:pPr>
            <w:r>
              <w:t xml:space="preserve">NGN 45,000/hr</w:t>
            </w:r>
          </w:p>
        </w:tc>
        <w:tc>
          <w:tcPr/>
          <w:p>
            <w:pPr>
              <w:pStyle w:val="Compact"/>
              <w:jc w:val="left"/>
            </w:pPr>
            <w:r>
              <w:t xml:space="preserve">NGN 270,000</w:t>
            </w:r>
          </w:p>
        </w:tc>
      </w:tr>
      <w:tr>
        <w:tc>
          <w:tcPr/>
          <w:p>
            <w:pPr>
              <w:pStyle w:val="Compact"/>
              <w:jc w:val="left"/>
            </w:pPr>
            <w:r>
              <w:t xml:space="preserve">3</w:t>
            </w:r>
          </w:p>
        </w:tc>
        <w:tc>
          <w:tcPr/>
          <w:p>
            <w:pPr>
              <w:pStyle w:val="Compact"/>
              <w:jc w:val="left"/>
            </w:pPr>
            <w:r>
              <w:t xml:space="preserve">Musician Rehearsal &amp; Soundcheck Session — Pre-event rehearsal at the client's office in Maitama, Abuja, including setlist finalization and equipment testing</w:t>
            </w:r>
          </w:p>
        </w:tc>
        <w:tc>
          <w:tcPr/>
          <w:p>
            <w:pPr>
              <w:pStyle w:val="Compact"/>
              <w:jc w:val="left"/>
            </w:pPr>
            <w:r>
              <w:t xml:space="preserve">18 Jun 2025</w:t>
            </w:r>
          </w:p>
        </w:tc>
        <w:tc>
          <w:tcPr/>
          <w:p>
            <w:pPr>
              <w:pStyle w:val="Compact"/>
              <w:jc w:val="left"/>
            </w:pPr>
            <w:r>
              <w:t xml:space="preserve">3 hours</w:t>
            </w:r>
          </w:p>
        </w:tc>
        <w:tc>
          <w:tcPr/>
          <w:p>
            <w:pPr>
              <w:pStyle w:val="Compact"/>
              <w:jc w:val="left"/>
            </w:pPr>
            <w:r>
              <w:t xml:space="preserve">NGN 35,000/hr</w:t>
            </w:r>
          </w:p>
        </w:tc>
        <w:tc>
          <w:tcPr/>
          <w:p>
            <w:pPr>
              <w:pStyle w:val="Compact"/>
              <w:jc w:val="left"/>
            </w:pPr>
            <w:r>
              <w:t xml:space="preserve">NGN 105,000</w:t>
            </w:r>
          </w:p>
        </w:tc>
      </w:tr>
      <w:tr>
        <w:tc>
          <w:tcPr/>
          <w:p>
            <w:pPr>
              <w:pStyle w:val="Compact"/>
              <w:jc w:val="left"/>
            </w:pPr>
            <w:r>
              <w:t xml:space="preserve">4</w:t>
            </w:r>
          </w:p>
        </w:tc>
        <w:tc>
          <w:tcPr/>
          <w:p>
            <w:pPr>
              <w:pStyle w:val="Compact"/>
              <w:jc w:val="left"/>
            </w:pPr>
            <w:r>
              <w:t xml:space="preserve">Custom Musician Composition — Original jingle and background track composed specifically for the client's brand identity, delivered as a digital file</w:t>
            </w:r>
          </w:p>
        </w:tc>
        <w:tc>
          <w:tcPr/>
          <w:p>
            <w:pPr>
              <w:pStyle w:val="Compact"/>
              <w:jc w:val="left"/>
            </w:pPr>
            <w:r>
              <w:t xml:space="preserve">10 Jun 2025</w:t>
            </w:r>
          </w:p>
        </w:tc>
        <w:tc>
          <w:tcPr/>
          <w:p>
            <w:pPr>
              <w:pStyle w:val="Compact"/>
              <w:jc w:val="left"/>
            </w:pPr>
            <w:r>
              <w:t xml:space="preserve">Flat fee</w:t>
            </w:r>
          </w:p>
        </w:tc>
        <w:tc>
          <w:tcPr/>
          <w:p>
            <w:pPr>
              <w:pStyle w:val="Compact"/>
              <w:jc w:val="left"/>
            </w:pPr>
            <w:r>
              <w:t xml:space="preserve">NGN 180,000</w:t>
            </w:r>
          </w:p>
        </w:tc>
        <w:tc>
          <w:tcPr/>
          <w:p>
            <w:pPr>
              <w:pStyle w:val="Compact"/>
              <w:jc w:val="left"/>
            </w:pPr>
            <w:r>
              <w:t xml:space="preserve">NGN 180,000</w:t>
            </w:r>
          </w:p>
        </w:tc>
      </w:tr>
      <w:tr>
        <w:tc>
          <w:tcPr/>
          <w:p>
            <w:pPr>
              <w:pStyle w:val="Compact"/>
              <w:jc w:val="left"/>
            </w:pPr>
            <w:r>
              <w:t xml:space="preserve">5</w:t>
            </w:r>
          </w:p>
        </w:tc>
        <w:tc>
          <w:tcPr/>
          <w:p>
            <w:pPr>
              <w:pStyle w:val="Compact"/>
              <w:jc w:val="left"/>
            </w:pPr>
            <w:r>
              <w:t xml:space="preserve">Musician Travel &amp; Logistics — Transportation of instruments, amplifiers, and crew from the Musician's studio in Wuse II to the event venue in Abuja (round trip)</w:t>
            </w:r>
          </w:p>
        </w:tc>
        <w:tc>
          <w:tcPr/>
          <w:p>
            <w:pPr>
              <w:pStyle w:val="Compact"/>
              <w:jc w:val="left"/>
            </w:pPr>
            <w:r>
              <w:t xml:space="preserve">20 Jun 2025</w:t>
            </w:r>
          </w:p>
        </w:tc>
        <w:tc>
          <w:tcPr/>
          <w:p>
            <w:pPr>
              <w:pStyle w:val="Compact"/>
              <w:jc w:val="left"/>
            </w:pPr>
            <w:r>
              <w:t xml:space="preserve">Flat fee</w:t>
            </w:r>
          </w:p>
        </w:tc>
        <w:tc>
          <w:tcPr/>
          <w:p>
            <w:pPr>
              <w:pStyle w:val="Compact"/>
              <w:jc w:val="left"/>
            </w:pPr>
            <w:r>
              <w:t xml:space="preserve">NGN 35,000</w:t>
            </w:r>
          </w:p>
        </w:tc>
        <w:tc>
          <w:tcPr/>
          <w:p>
            <w:pPr>
              <w:pStyle w:val="Compact"/>
              <w:jc w:val="left"/>
            </w:pPr>
            <w:r>
              <w:t xml:space="preserve">NGN 35,000</w:t>
            </w:r>
          </w:p>
        </w:tc>
      </w:tr>
      <w:tr>
        <w:tc>
          <w:tcPr/>
          <w:p>
            <w:pPr>
              <w:pStyle w:val="Compact"/>
              <w:jc w:val="left"/>
            </w:pPr>
            <w:r>
              <w:t xml:space="preserve">6</w:t>
            </w:r>
          </w:p>
        </w:tc>
        <w:tc>
          <w:tcPr/>
          <w:p>
            <w:pPr>
              <w:pStyle w:val="Compact"/>
              <w:jc w:val="left"/>
            </w:pPr>
            <w:r>
              <w:t xml:space="preserve">Musician Post-Event Recording &amp; Edit — Professional recording of the live performance, editing, and delivery of a 10-minute highlight reel for the client's social media channels</w:t>
            </w:r>
          </w:p>
        </w:tc>
        <w:tc>
          <w:tcPr/>
          <w:p>
            <w:pPr>
              <w:pStyle w:val="Compact"/>
              <w:jc w:val="left"/>
            </w:pPr>
            <w:r>
              <w:t xml:space="preserve">22 Jun 2025</w:t>
            </w:r>
          </w:p>
        </w:tc>
        <w:tc>
          <w:tcPr/>
          <w:p>
            <w:pPr>
              <w:pStyle w:val="Compact"/>
              <w:jc w:val="left"/>
            </w:pPr>
            <w:r>
              <w:t xml:space="preserve">Flat fee</w:t>
            </w:r>
          </w:p>
        </w:tc>
        <w:tc>
          <w:tcPr/>
          <w:p>
            <w:pPr>
              <w:pStyle w:val="Compact"/>
              <w:jc w:val="left"/>
            </w:pPr>
            <w:r>
              <w:t xml:space="preserve">NGN 120,000</w:t>
            </w:r>
          </w:p>
        </w:tc>
        <w:tc>
          <w:tcPr/>
          <w:p>
            <w:pPr>
              <w:pStyle w:val="Compact"/>
              <w:jc w:val="left"/>
            </w:pPr>
            <w:r>
              <w:t xml:space="preserve">NGN 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NGN 1,310,000</w:t>
            </w:r>
          </w:p>
        </w:tc>
      </w:tr>
      <w:tr>
        <w:tc>
          <w:tcPr/>
          <w:p>
            <w:pPr>
              <w:pStyle w:val="Compact"/>
              <w:jc w:val="left"/>
            </w:pPr>
            <w:r>
              <w:t xml:space="preserve">VAT (7.5% — Nigeria Abuja FCT)</w:t>
            </w:r>
          </w:p>
        </w:tc>
        <w:tc>
          <w:tcPr/>
          <w:p>
            <w:pPr>
              <w:pStyle w:val="Compact"/>
              <w:jc w:val="right"/>
            </w:pPr>
            <w:r>
              <w:t xml:space="preserve">NGN 98,250</w:t>
            </w:r>
          </w:p>
        </w:tc>
      </w:tr>
      <w:tr>
        <w:tc>
          <w:tcPr/>
          <w:p>
            <w:pPr>
              <w:pStyle w:val="Compact"/>
              <w:jc w:val="left"/>
            </w:pPr>
            <w:r>
              <w:t xml:space="preserve">Withholding Tax (5%)</w:t>
            </w:r>
          </w:p>
        </w:tc>
        <w:tc>
          <w:tcPr/>
          <w:p>
            <w:pPr>
              <w:pStyle w:val="Compact"/>
              <w:jc w:val="right"/>
            </w:pPr>
            <w:r>
              <w:t xml:space="preserve">(NGN 65,500)</w:t>
            </w:r>
          </w:p>
        </w:tc>
      </w:tr>
      <w:tr>
        <w:tc>
          <w:tcPr/>
          <w:p>
            <w:pPr>
              <w:pStyle w:val="Compact"/>
              <w:jc w:val="left"/>
            </w:pPr>
            <w:r>
              <w:t xml:space="preserve">Grand Total Due</w:t>
            </w:r>
          </w:p>
        </w:tc>
        <w:tc>
          <w:tcPr/>
          <w:p>
            <w:pPr>
              <w:pStyle w:val="Compact"/>
              <w:jc w:val="right"/>
            </w:pPr>
            <w:r>
              <w:t xml:space="preserve">NGN 1,342,750</w:t>
            </w:r>
          </w:p>
        </w:tc>
      </w:tr>
    </w:tbl>
    <w:bookmarkStart w:id="23" w:name="payment-instructions"/>
    <w:p>
      <w:pPr>
        <w:pStyle w:val="Heading3"/>
      </w:pPr>
      <w:r>
        <w:t xml:space="preserve">Payment Instructions</w:t>
      </w:r>
    </w:p>
    <w:p>
      <w:pPr>
        <w:pStyle w:val="FirstParagraph"/>
      </w:pPr>
      <w:r>
        <w:t xml:space="preserve">This Invoice must be settled in full by the due date stated above. Payment shall be made via bank transfer to the Musician's designated account. Please reference the Invoice number</w:t>
      </w:r>
      <w:r>
        <w:t xml:space="preserve"> </w:t>
      </w:r>
      <w:r>
        <w:rPr>
          <w:bCs/>
          <w:b/>
        </w:rPr>
        <w:t xml:space="preserve">INV-ABJ-2025-0047</w:t>
      </w:r>
      <w:r>
        <w:t xml:space="preserve"> </w:t>
      </w:r>
      <w:r>
        <w:t xml:space="preserve">in all correspondence and remittances.</w:t>
      </w:r>
    </w:p>
    <w:p>
      <w:pPr>
        <w:pStyle w:val="BodyText"/>
      </w:pPr>
      <w:r>
        <w:rPr>
          <w:bCs/>
          <w:b/>
        </w:rPr>
        <w:t xml:space="preserve">Bank:</w:t>
      </w:r>
      <w:r>
        <w:t xml:space="preserve"> </w:t>
      </w:r>
      <w:r>
        <w:t xml:space="preserve">First Bank of Nigeria, Plc</w:t>
      </w:r>
      <w:r>
        <w:br/>
      </w:r>
      <w:r>
        <w:rPr>
          <w:bCs/>
          <w:b/>
        </w:rPr>
        <w:t xml:space="preserve">Account Name:</w:t>
      </w:r>
      <w:r>
        <w:t xml:space="preserve"> </w:t>
      </w:r>
      <w:r>
        <w:t xml:space="preserve">Emeka Okafor &amp; Ensemble</w:t>
      </w:r>
      <w:r>
        <w:br/>
      </w:r>
      <w:r>
        <w:rPr>
          <w:bCs/>
          <w:b/>
        </w:rPr>
        <w:t xml:space="preserve">Account Number:</w:t>
      </w:r>
      <w:r>
        <w:t xml:space="preserve"> </w:t>
      </w:r>
      <w:r>
        <w:t xml:space="preserve">0123456789</w:t>
      </w:r>
      <w:r>
        <w:br/>
      </w:r>
      <w:r>
        <w:rPr>
          <w:bCs/>
          <w:b/>
        </w:rPr>
        <w:t xml:space="preserve">Branch:</w:t>
      </w:r>
      <w:r>
        <w:t xml:space="preserve"> </w:t>
      </w:r>
      <w:r>
        <w:t xml:space="preserve">Wuse II, Abuja, FCT, Nigeria</w:t>
      </w:r>
      <w:r>
        <w:br/>
      </w:r>
      <w:r>
        <w:rPr>
          <w:bCs/>
          <w:b/>
        </w:rPr>
        <w:t xml:space="preserve">SWIFT Code:</w:t>
      </w:r>
      <w:r>
        <w:t xml:space="preserve"> </w:t>
      </w:r>
      <w:r>
        <w:t xml:space="preserve">FBNNGNLA</w:t>
      </w:r>
    </w:p>
    <w:bookmarkEnd w:id="23"/>
    <w:bookmarkStart w:id="24" w:name="terms-conditions-of-this-invoice"/>
    <w:p>
      <w:pPr>
        <w:pStyle w:val="Heading3"/>
      </w:pPr>
      <w:r>
        <w:t xml:space="preserve">Terms &amp; Conditions of This Invoice</w:t>
      </w:r>
    </w:p>
    <w:p>
      <w:pPr>
        <w:numPr>
          <w:ilvl w:val="0"/>
          <w:numId w:val="1001"/>
        </w:numPr>
        <w:pStyle w:val="Compact"/>
      </w:pPr>
      <w:r>
        <w:t xml:space="preserve">This Invoice represents the full and final charge for all Musician services rendered as described above. No additional fees shall apply unless a written amendment is agreed upon by both parties prior to the event date.</w:t>
      </w:r>
    </w:p>
    <w:p>
      <w:pPr>
        <w:numPr>
          <w:ilvl w:val="0"/>
          <w:numId w:val="1001"/>
        </w:numPr>
        <w:pStyle w:val="Compact"/>
      </w:pPr>
      <w:r>
        <w:t xml:space="preserve">Payment is due within fourteen (14) calendar days from the date of issue of this Invoice. Late payments shall attract a penalty of 2% per month on the outstanding balance, in accordance with the Federal Inland Revenue Service (FIRS) guidelines applicable in Nigeria Abuja.</w:t>
      </w:r>
    </w:p>
    <w:p>
      <w:pPr>
        <w:numPr>
          <w:ilvl w:val="0"/>
          <w:numId w:val="1001"/>
        </w:numPr>
        <w:pStyle w:val="Compact"/>
      </w:pPr>
      <w:r>
        <w:t xml:space="preserve">The Musician reserves all intellectual property rights over the original composition (Item 4) unless a separate licensing agreement is executed in writing. The client is granted a non-exclusive, non-transferable license to use the composition for internal corporate purposes within Nigeria Abuja and its environs.</w:t>
      </w:r>
    </w:p>
    <w:p>
      <w:pPr>
        <w:numPr>
          <w:ilvl w:val="0"/>
          <w:numId w:val="1001"/>
        </w:numPr>
        <w:pStyle w:val="Compact"/>
      </w:pPr>
      <w:r>
        <w:t xml:space="preserve">All services described in this Invoice were performed by a registered and licensed Musician operating within the Federal Capital Territory, Nigeria Abuja. The Musician holds a valid Performing Rights Society of Nigeria (PRSN) membership and all necessary permits for live performance in the Abuja metropolitan area.</w:t>
      </w:r>
    </w:p>
    <w:p>
      <w:pPr>
        <w:numPr>
          <w:ilvl w:val="0"/>
          <w:numId w:val="1001"/>
        </w:numPr>
        <w:pStyle w:val="Compact"/>
      </w:pPr>
      <w:r>
        <w:t xml:space="preserve">In the event of cancellation by the client after the rehearsal date, a cancellation fee of 50% of the total Invoice amount shall be due and payable within five (5) business days.</w:t>
      </w:r>
    </w:p>
    <w:p>
      <w:pPr>
        <w:numPr>
          <w:ilvl w:val="0"/>
          <w:numId w:val="1001"/>
        </w:numPr>
        <w:pStyle w:val="Compact"/>
      </w:pPr>
      <w:r>
        <w:t xml:space="preserve">This Invoice is governed by the laws of the Federal Republic of Nigeria. Any disputes arising from this Invoice shall be subject to the exclusive jurisdiction of the courts in Nigeria Abuja, FCT.</w:t>
      </w:r>
    </w:p>
    <w:p>
      <w:pPr>
        <w:numPr>
          <w:ilvl w:val="0"/>
          <w:numId w:val="1001"/>
        </w:numPr>
        <w:pStyle w:val="Compact"/>
      </w:pPr>
      <w:r>
        <w:t xml:space="preserve">The Musician warrants that all equipment used during the performance was properly maintained, insured, and compliant with the safety standards set by the National Environmental Standards and Regulations Enforcement Agency (NESREA) for noise levels in residential and commercial zones of Abuja.</w:t>
      </w:r>
    </w:p>
    <w:bookmarkEnd w:id="24"/>
    <w:p>
      <w:pPr>
        <w:pStyle w:val="FirstParagraph"/>
      </w:pPr>
      <w:r>
        <w:rPr>
          <w:bCs/>
          <w:b/>
        </w:rPr>
        <w:t xml:space="preserve">Emeka Okafor &amp; Ensemble</w:t>
      </w:r>
      <w:r>
        <w:t xml:space="preserve"> </w:t>
      </w:r>
      <w:r>
        <w:t xml:space="preserve">— Professional Musician Services, Nigeria Abuja</w:t>
      </w:r>
      <w:r>
        <w:br/>
      </w:r>
      <w:r>
        <w:t xml:space="preserve">Registered in Nigeria under RC-4829173 | TIN: 12345678-0001 | PRSN Member No. 4471</w:t>
      </w:r>
      <w:r>
        <w:br/>
      </w:r>
      <w:r>
        <w:t xml:space="preserve">This Invoice is a legally binding document. Please retain a copy for your records.</w:t>
      </w:r>
      <w:r>
        <w:br/>
      </w:r>
      <w:r>
        <w:br/>
      </w:r>
      <w:r>
        <w:rPr>
          <w:iCs/>
          <w:i/>
        </w:rPr>
        <w:t xml:space="preserve">Thank you for engaging our Musician services. We look forward to continuing our professional relationship in Nigeria Abuja and beyond.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Invoice - Nigeria Abuja</dc:title>
  <dc:creator/>
  <dc:language>en</dc:language>
  <cp:keywords/>
  <dcterms:created xsi:type="dcterms:W3CDTF">2026-10-10T08:06:39Z</dcterms:created>
  <dcterms:modified xsi:type="dcterms:W3CDTF">2026-10-10T08:06:39Z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