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Spain</w:t>
      </w:r>
      <w:r>
        <w:t xml:space="preserve"> </w:t>
      </w:r>
      <w:r>
        <w:t xml:space="preserve">Valencia</w:t>
      </w:r>
    </w:p>
    <w:bookmarkStart w:id="20" w:name="invoice"/>
    <w:p>
      <w:pPr>
        <w:pStyle w:val="Heading1"/>
      </w:pPr>
      <w:r>
        <w:t xml:space="preserve">INVOICE</w:t>
      </w:r>
    </w:p>
    <w:p>
      <w:pPr>
        <w:pStyle w:val="FirstParagraph"/>
      </w:pPr>
      <w:r>
        <w:t xml:space="preserve">Professional Musician Services — Spain Valencia</w:t>
      </w:r>
    </w:p>
    <w:p>
      <w:pPr>
        <w:pStyle w:val="BodyText"/>
      </w:pPr>
      <w:r>
        <w:t xml:space="preserve">Official Invoice Document</w:t>
      </w:r>
    </w:p>
    <w:bookmarkEnd w:id="20"/>
    <w:p>
      <w:pPr>
        <w:pStyle w:val="BodyText"/>
      </w:pPr>
      <w:r>
        <w:rPr>
          <w:bCs/>
          <w:b/>
        </w:rPr>
        <w:t xml:space="preserve">Invoice Number:</w:t>
      </w:r>
      <w:r>
        <w:t xml:space="preserve"> </w:t>
      </w:r>
      <w:r>
        <w:t xml:space="preserve">INV-2025-VAL-0047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Place of Issue:</w:t>
      </w:r>
      <w:r>
        <w:t xml:space="preserve"> </w:t>
      </w:r>
      <w:r>
        <w:t xml:space="preserve">Spain Valencia</w:t>
      </w:r>
    </w:p>
    <w:bookmarkStart w:id="21" w:name="issued-by-musician"/>
    <w:p>
      <w:pPr>
        <w:pStyle w:val="Heading3"/>
      </w:pPr>
      <w:r>
        <w:t xml:space="preserve">Issued By (Musician)</w:t>
      </w:r>
    </w:p>
    <w:p>
      <w:pPr>
        <w:pStyle w:val="FirstParagraph"/>
      </w:pPr>
      <w:r>
        <w:rPr>
          <w:bCs/>
          <w:b/>
        </w:rPr>
        <w:t xml:space="preserve">Artist Name:</w:t>
      </w:r>
      <w:r>
        <w:t xml:space="preserve"> </w:t>
      </w:r>
      <w:r>
        <w:t xml:space="preserve">Carlos Mendoza Ríos</w:t>
      </w:r>
    </w:p>
    <w:p>
      <w:pPr>
        <w:pStyle w:val="BodyText"/>
      </w:pPr>
      <w:r>
        <w:rPr>
          <w:bCs/>
          <w:b/>
        </w:rPr>
        <w:t xml:space="preserve">Professional Title:</w:t>
      </w:r>
      <w:r>
        <w:t xml:space="preserve"> </w:t>
      </w:r>
      <w:r>
        <w:t xml:space="preserve">Musician &amp; Composer</w:t>
      </w:r>
    </w:p>
    <w:p>
      <w:pPr>
        <w:pStyle w:val="BodyText"/>
      </w:pPr>
      <w:r>
        <w:rPr>
          <w:bCs/>
          <w:b/>
        </w:rPr>
        <w:t xml:space="preserve">Business Name:</w:t>
      </w:r>
      <w:r>
        <w:t xml:space="preserve"> </w:t>
      </w:r>
      <w:r>
        <w:t xml:space="preserve">Mendoza Music &amp; Arts Studio</w:t>
      </w:r>
    </w:p>
    <w:p>
      <w:pPr>
        <w:pStyle w:val="BodyText"/>
      </w:pPr>
      <w:r>
        <w:rPr>
          <w:bCs/>
          <w:b/>
        </w:rPr>
        <w:t xml:space="preserve">Address:</w:t>
      </w:r>
      <w:r>
        <w:t xml:space="preserve"> </w:t>
      </w:r>
      <w:r>
        <w:t xml:space="preserve">Calle de la Paz 42, 3ºB, 46003 Valencia, Spain</w:t>
      </w:r>
    </w:p>
    <w:p>
      <w:pPr>
        <w:pStyle w:val="BodyText"/>
      </w:pPr>
      <w:r>
        <w:rPr>
          <w:bCs/>
          <w:b/>
        </w:rPr>
        <w:t xml:space="preserve">NIF (Tax ID):</w:t>
      </w:r>
      <w:r>
        <w:t xml:space="preserve"> </w:t>
      </w:r>
      <w:r>
        <w:t xml:space="preserve">12.345.678-L</w:t>
      </w:r>
    </w:p>
    <w:p>
      <w:pPr>
        <w:pStyle w:val="BodyText"/>
      </w:pPr>
      <w:r>
        <w:rPr>
          <w:bCs/>
          <w:b/>
        </w:rPr>
        <w:t xml:space="preserve">IVA (VAT) Number:</w:t>
      </w:r>
      <w:r>
        <w:t xml:space="preserve"> </w:t>
      </w:r>
      <w:r>
        <w:t xml:space="preserve">ES-12345678L</w:t>
      </w:r>
    </w:p>
    <w:p>
      <w:pPr>
        <w:pStyle w:val="BodyText"/>
      </w:pPr>
      <w:r>
        <w:rPr>
          <w:bCs/>
          <w:b/>
        </w:rPr>
        <w:t xml:space="preserve">Email:</w:t>
      </w:r>
      <w:r>
        <w:t xml:space="preserve"> </w:t>
      </w:r>
      <w:r>
        <w:t xml:space="preserve">carlos@mendozamusic.es</w:t>
      </w:r>
    </w:p>
    <w:p>
      <w:pPr>
        <w:pStyle w:val="BodyText"/>
      </w:pPr>
      <w:r>
        <w:rPr>
          <w:bCs/>
          <w:b/>
        </w:rPr>
        <w:t xml:space="preserve">Phone:</w:t>
      </w:r>
      <w:r>
        <w:t xml:space="preserve"> </w:t>
      </w:r>
      <w:r>
        <w:t xml:space="preserve">+34 963 456 789</w:t>
      </w:r>
    </w:p>
    <w:bookmarkEnd w:id="21"/>
    <w:bookmarkStart w:id="22" w:name="billed-to-client"/>
    <w:p>
      <w:pPr>
        <w:pStyle w:val="Heading3"/>
      </w:pPr>
      <w:r>
        <w:t xml:space="preserve">Billed To (Client)</w:t>
      </w:r>
    </w:p>
    <w:p>
      <w:pPr>
        <w:pStyle w:val="FirstParagraph"/>
      </w:pPr>
      <w:r>
        <w:rPr>
          <w:bCs/>
          <w:b/>
        </w:rPr>
        <w:t xml:space="preserve">Company:</w:t>
      </w:r>
      <w:r>
        <w:t xml:space="preserve"> </w:t>
      </w:r>
      <w:r>
        <w:t xml:space="preserve">Festival Mediterráneo Valencia S.L.</w:t>
      </w:r>
    </w:p>
    <w:p>
      <w:pPr>
        <w:pStyle w:val="BodyText"/>
      </w:pPr>
      <w:r>
        <w:rPr>
          <w:bCs/>
          <w:b/>
        </w:rPr>
        <w:t xml:space="preserve">Attn:</w:t>
      </w:r>
      <w:r>
        <w:t xml:space="preserve"> </w:t>
      </w:r>
      <w:r>
        <w:t xml:space="preserve">María Élvarez, Event Director</w:t>
      </w:r>
    </w:p>
    <w:p>
      <w:pPr>
        <w:pStyle w:val="BodyText"/>
      </w:pPr>
      <w:r>
        <w:rPr>
          <w:bCs/>
          <w:b/>
        </w:rPr>
        <w:t xml:space="preserve">Address:</w:t>
      </w:r>
      <w:r>
        <w:t xml:space="preserve"> </w:t>
      </w:r>
      <w:r>
        <w:t xml:space="preserve">Av. del Puerto 118, 46021 Valencia, Spain</w:t>
      </w:r>
    </w:p>
    <w:p>
      <w:pPr>
        <w:pStyle w:val="BodyText"/>
      </w:pPr>
      <w:r>
        <w:rPr>
          <w:bCs/>
          <w:b/>
        </w:rPr>
        <w:t xml:space="preserve">NIF (Tax ID):</w:t>
      </w:r>
      <w:r>
        <w:t xml:space="preserve"> </w:t>
      </w:r>
      <w:r>
        <w:t xml:space="preserve">B-47.892.301</w:t>
      </w:r>
    </w:p>
    <w:p>
      <w:pPr>
        <w:pStyle w:val="BodyText"/>
      </w:pPr>
      <w:r>
        <w:rPr>
          <w:bCs/>
          <w:b/>
        </w:rPr>
        <w:t xml:space="preserve">IVA (VAT) Number:</w:t>
      </w:r>
      <w:r>
        <w:t xml:space="preserve"> </w:t>
      </w:r>
      <w:r>
        <w:t xml:space="preserve">ES-B47892301</w:t>
      </w:r>
    </w:p>
    <w:p>
      <w:pPr>
        <w:pStyle w:val="BodyText"/>
      </w:pPr>
      <w:r>
        <w:rPr>
          <w:bCs/>
          <w:b/>
        </w:rPr>
        <w:t xml:space="preserve">Email:</w:t>
      </w:r>
      <w:r>
        <w:t xml:space="preserve"> </w:t>
      </w:r>
      <w:r>
        <w:t xml:space="preserve">m.elvalez@festmediterraneo.es</w:t>
      </w:r>
    </w:p>
    <w:p>
      <w:pPr>
        <w:pStyle w:val="BodyText"/>
      </w:pPr>
      <w:r>
        <w:rPr>
          <w:bCs/>
          <w:b/>
        </w:rPr>
        <w:t xml:space="preserve">Phone:</w:t>
      </w:r>
      <w:r>
        <w:t xml:space="preserve"> </w:t>
      </w:r>
      <w:r>
        <w:t xml:space="preserve">+34 961 234 567</w:t>
      </w:r>
    </w:p>
    <w:bookmarkEnd w:id="22"/>
    <w:bookmarkStart w:id="25" w:name="X3cd446f2818369940ca020f030682dfbe02597f"/>
    <w:p>
      <w:pPr>
        <w:pStyle w:val="Heading2"/>
      </w:pPr>
      <w:r>
        <w:t xml:space="preserve">Invoice Line Items — Musician Services Rendered in Spain Valencia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Musician Service</w:t>
            </w:r>
          </w:p>
        </w:tc>
        <w:tc>
          <w:tcPr/>
          <w:p>
            <w:pPr>
              <w:pStyle w:val="Compact"/>
              <w:jc w:val="left"/>
            </w:pPr>
            <w:r>
              <w:t xml:space="preserve">Date of Service</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Live Musician Performance — Lead Guitarist &amp; Vocalist at the Festival Mediterráneo main stage, Plaza de la Virgen, Spain Valencia. Includes sound check, full 90-minute set, and post-performance sound breakdown.</w:t>
            </w:r>
          </w:p>
        </w:tc>
        <w:tc>
          <w:tcPr/>
          <w:p>
            <w:pPr>
              <w:pStyle w:val="Compact"/>
              <w:jc w:val="left"/>
            </w:pPr>
            <w:r>
              <w:t xml:space="preserve">12 Jun 2025</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02</w:t>
            </w:r>
          </w:p>
        </w:tc>
        <w:tc>
          <w:tcPr/>
          <w:p>
            <w:pPr>
              <w:pStyle w:val="Compact"/>
              <w:jc w:val="left"/>
            </w:pPr>
            <w:r>
              <w:t xml:space="preserve">Musician Composition &amp; Arrangement Services — Original thematic composition (12-minute orchestral piece) specifically commissioned for the opening ceremony of the Spain Valencia cultural festival. Includes three revision rounds and final delivery in WAV and MP3 formats.</w:t>
            </w:r>
          </w:p>
        </w:tc>
        <w:tc>
          <w:tcPr/>
          <w:p>
            <w:pPr>
              <w:pStyle w:val="Compact"/>
              <w:jc w:val="left"/>
            </w:pPr>
            <w:r>
              <w:t xml:space="preserve">01–10 Jun 2025</w:t>
            </w:r>
          </w:p>
        </w:tc>
        <w:tc>
          <w:tcPr/>
          <w:p>
            <w:pPr>
              <w:pStyle w:val="Compact"/>
              <w:jc w:val="left"/>
            </w:pPr>
            <w:r>
              <w:t xml:space="preserve">1</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03</w:t>
            </w:r>
          </w:p>
        </w:tc>
        <w:tc>
          <w:tcPr/>
          <w:p>
            <w:pPr>
              <w:pStyle w:val="Compact"/>
              <w:jc w:val="left"/>
            </w:pPr>
            <w:r>
              <w:t xml:space="preserve">Musician Studio Recording Session — Professional recording of the commissioned piece at Mendoza Music &amp; Arts Studio, Valencia, Spain. Includes 8-hour studio time, mixing, and mastering of the final track for broadcast use.</w:t>
            </w:r>
          </w:p>
        </w:tc>
        <w:tc>
          <w:tcPr/>
          <w:p>
            <w:pPr>
              <w:pStyle w:val="Compact"/>
              <w:jc w:val="left"/>
            </w:pPr>
            <w:r>
              <w:t xml:space="preserve">11 Jun 2025</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04</w:t>
            </w:r>
          </w:p>
        </w:tc>
        <w:tc>
          <w:tcPr/>
          <w:p>
            <w:pPr>
              <w:pStyle w:val="Compact"/>
              <w:jc w:val="left"/>
            </w:pPr>
            <w:r>
              <w:t xml:space="preserve">Musician Rehearsal &amp; Coordination — Two full-day rehearsal sessions with the 14-piece ensemble at the Teatro Rialto, Spain Valencia, to prepare for the live performance. Includes Musician direction, tempo coordination, and stage blocking.</w:t>
            </w:r>
          </w:p>
        </w:tc>
        <w:tc>
          <w:tcPr/>
          <w:p>
            <w:pPr>
              <w:pStyle w:val="Compact"/>
              <w:jc w:val="left"/>
            </w:pPr>
            <w:r>
              <w:t xml:space="preserve">08–09 Jun 2025</w:t>
            </w:r>
          </w:p>
        </w:tc>
        <w:tc>
          <w:tcPr/>
          <w:p>
            <w:pPr>
              <w:pStyle w:val="Compact"/>
              <w:jc w:val="left"/>
            </w:pPr>
            <w:r>
              <w:t xml:space="preserve">2</w:t>
            </w:r>
          </w:p>
        </w:tc>
        <w:tc>
          <w:tcPr/>
          <w:p>
            <w:pPr>
              <w:pStyle w:val="Compact"/>
              <w:jc w:val="left"/>
            </w:pPr>
            <w:r>
              <w:t xml:space="preserve">420.00</w:t>
            </w:r>
          </w:p>
        </w:tc>
        <w:tc>
          <w:tcPr/>
          <w:p>
            <w:pPr>
              <w:pStyle w:val="Compact"/>
              <w:jc w:val="left"/>
            </w:pPr>
            <w:r>
              <w:t xml:space="preserve">840.00</w:t>
            </w:r>
          </w:p>
        </w:tc>
      </w:tr>
      <w:tr>
        <w:tc>
          <w:tcPr/>
          <w:p>
            <w:pPr>
              <w:pStyle w:val="Compact"/>
              <w:jc w:val="left"/>
            </w:pPr>
            <w:r>
              <w:t xml:space="preserve">05</w:t>
            </w:r>
          </w:p>
        </w:tc>
        <w:tc>
          <w:tcPr/>
          <w:p>
            <w:pPr>
              <w:pStyle w:val="Compact"/>
              <w:jc w:val="left"/>
            </w:pPr>
            <w:r>
              <w:t xml:space="preserve">Musician Travel &amp; Accommodation Allowance — Local transportation within Spain Valencia (Valencia metro, taxi to venue) and one night accommodation at a 3-star hotel near the performance venue, as per the Musician service agreement.</w:t>
            </w:r>
          </w:p>
        </w:tc>
        <w:tc>
          <w:tcPr/>
          <w:p>
            <w:pPr>
              <w:pStyle w:val="Compact"/>
              <w:jc w:val="left"/>
            </w:pPr>
            <w:r>
              <w:t xml:space="preserve">11–13 Jun 2025</w:t>
            </w:r>
          </w:p>
        </w:tc>
        <w:tc>
          <w:tcPr/>
          <w:p>
            <w:pPr>
              <w:pStyle w:val="Compact"/>
              <w:jc w:val="left"/>
            </w:pPr>
            <w:r>
              <w:t xml:space="preserve">1</w:t>
            </w:r>
          </w:p>
        </w:tc>
        <w:tc>
          <w:tcPr/>
          <w:p>
            <w:pPr>
              <w:pStyle w:val="Compact"/>
              <w:jc w:val="left"/>
            </w:pPr>
            <w:r>
              <w:t xml:space="preserve">285.00</w:t>
            </w:r>
          </w:p>
        </w:tc>
        <w:tc>
          <w:tcPr/>
          <w:p>
            <w:pPr>
              <w:pStyle w:val="Compact"/>
              <w:jc w:val="left"/>
            </w:pPr>
            <w:r>
              <w:t xml:space="preserve">285.00</w:t>
            </w:r>
          </w:p>
        </w:tc>
      </w:tr>
      <w:tr>
        <w:tc>
          <w:tcPr/>
          <w:p>
            <w:pPr>
              <w:pStyle w:val="Compact"/>
              <w:jc w:val="left"/>
            </w:pPr>
            <w:r>
              <w:t xml:space="preserve">06</w:t>
            </w:r>
          </w:p>
        </w:tc>
        <w:tc>
          <w:tcPr/>
          <w:p>
            <w:pPr>
              <w:pStyle w:val="Compact"/>
              <w:jc w:val="left"/>
            </w:pPr>
            <w:r>
              <w:t xml:space="preserve">Musician Licensing &amp; Rights Fee — One-time synchronization license for the commissioned composition for use in the festival's official promotional video and social media channels, valid for 12 months from the date of this Invoice.</w:t>
            </w:r>
          </w:p>
        </w:tc>
        <w:tc>
          <w:tcPr/>
          <w:p>
            <w:pPr>
              <w:pStyle w:val="Compact"/>
              <w:jc w:val="left"/>
            </w:pPr>
            <w:r>
              <w:t xml:space="preserve">15 Jun 2025</w:t>
            </w:r>
          </w:p>
        </w:tc>
        <w:tc>
          <w:tcPr/>
          <w:p>
            <w:pPr>
              <w:pStyle w:val="Compact"/>
              <w:jc w:val="left"/>
            </w:pPr>
            <w:r>
              <w:t xml:space="preserve">1</w:t>
            </w:r>
          </w:p>
        </w:tc>
        <w:tc>
          <w:tcPr/>
          <w:p>
            <w:pPr>
              <w:pStyle w:val="Compact"/>
              <w:jc w:val="left"/>
            </w:pPr>
            <w:r>
              <w:t xml:space="preserve">600.00</w:t>
            </w:r>
          </w:p>
        </w:tc>
        <w:tc>
          <w:tcPr/>
          <w:p>
            <w:pPr>
              <w:pStyle w:val="Compact"/>
              <w:jc w:val="left"/>
            </w:pPr>
            <w:r>
              <w:t xml:space="preserve">600.00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IVA)</w:t>
            </w:r>
          </w:p>
        </w:tc>
        <w:tc>
          <w:tcPr/>
          <w:p>
            <w:pPr>
              <w:pStyle w:val="Compact"/>
              <w:jc w:val="left"/>
            </w:pPr>
            <w:r>
              <w:t xml:space="preserve">7,325.00 EUR</w:t>
            </w:r>
          </w:p>
        </w:tc>
      </w:tr>
      <w:tr>
        <w:tc>
          <w:tcPr/>
          <w:p>
            <w:pPr>
              <w:pStyle w:val="Compact"/>
              <w:jc w:val="left"/>
            </w:pPr>
            <w:r>
              <w:t xml:space="preserve">IVA (VAT) — 21% (Spain)</w:t>
            </w:r>
          </w:p>
        </w:tc>
        <w:tc>
          <w:tcPr/>
          <w:p>
            <w:pPr>
              <w:pStyle w:val="Compact"/>
              <w:jc w:val="left"/>
            </w:pPr>
            <w:r>
              <w:t xml:space="preserve">1,538.25 EUR</w:t>
            </w:r>
          </w:p>
        </w:tc>
      </w:tr>
      <w:tr>
        <w:tc>
          <w:tcPr/>
          <w:p>
            <w:pPr>
              <w:pStyle w:val="Compact"/>
              <w:jc w:val="left"/>
            </w:pPr>
            <w:r>
              <w:t xml:space="preserve">TOTAL AMOUNT DUE</w:t>
            </w:r>
          </w:p>
        </w:tc>
        <w:tc>
          <w:tcPr/>
          <w:p>
            <w:pPr>
              <w:pStyle w:val="Compact"/>
              <w:jc w:val="left"/>
            </w:pPr>
            <w:r>
              <w:t xml:space="preserve">8,863.25 EUR</w:t>
            </w:r>
          </w:p>
        </w:tc>
      </w:tr>
    </w:tbl>
    <w:bookmarkStart w:id="23" w:name="payment-instructions"/>
    <w:p>
      <w:pPr>
        <w:pStyle w:val="Heading3"/>
      </w:pPr>
      <w:r>
        <w:t xml:space="preserve">Payment Instructions</w:t>
      </w:r>
    </w:p>
    <w:p>
      <w:pPr>
        <w:pStyle w:val="FirstParagraph"/>
      </w:pPr>
      <w:r>
        <w:rPr>
          <w:bCs/>
          <w:b/>
        </w:rPr>
        <w:t xml:space="preserve">Bank:</w:t>
      </w:r>
      <w:r>
        <w:t xml:space="preserve"> </w:t>
      </w:r>
      <w:r>
        <w:t xml:space="preserve">Banco Santander, Spain</w:t>
      </w:r>
    </w:p>
    <w:p>
      <w:pPr>
        <w:pStyle w:val="BodyText"/>
      </w:pPr>
      <w:r>
        <w:rPr>
          <w:bCs/>
          <w:b/>
        </w:rPr>
        <w:t xml:space="preserve">IBAN:</w:t>
      </w:r>
      <w:r>
        <w:t xml:space="preserve"> </w:t>
      </w:r>
      <w:r>
        <w:t xml:space="preserve">ES91 0049 0001 5320 1234 5678</w:t>
      </w:r>
    </w:p>
    <w:p>
      <w:pPr>
        <w:pStyle w:val="BodyText"/>
      </w:pPr>
      <w:r>
        <w:rPr>
          <w:bCs/>
          <w:b/>
        </w:rPr>
        <w:t xml:space="preserve">BIC/SWIFT:</w:t>
      </w:r>
      <w:r>
        <w:t xml:space="preserve"> </w:t>
      </w:r>
      <w:r>
        <w:t xml:space="preserve">BSABESBBXXX</w:t>
      </w:r>
    </w:p>
    <w:p>
      <w:pPr>
        <w:pStyle w:val="BodyText"/>
      </w:pPr>
      <w:r>
        <w:rPr>
          <w:bCs/>
          <w:b/>
        </w:rPr>
        <w:t xml:space="preserve">Reference:</w:t>
      </w:r>
      <w:r>
        <w:t xml:space="preserve"> </w:t>
      </w:r>
      <w:r>
        <w:t xml:space="preserve">Please include Invoice Number INV-2025-VAL-0047 in the payment reference field.</w:t>
      </w:r>
    </w:p>
    <w:p>
      <w:pPr>
        <w:pStyle w:val="BodyText"/>
      </w:pPr>
      <w:r>
        <w:rPr>
          <w:bCs/>
          <w:b/>
        </w:rPr>
        <w:t xml:space="preserve">Payment Terms:</w:t>
      </w:r>
      <w:r>
        <w:t xml:space="preserve"> </w:t>
      </w:r>
      <w:r>
        <w:t xml:space="preserve">Net 15 days from the date of this Invoice. Payment is due no later than 30 June 2025. Late payments will incur a penalty of 1.5% per month in accordance with Spanish commercial law (Ley 3/2004 de lucha contra la morosidad).</w:t>
      </w:r>
    </w:p>
    <w:bookmarkEnd w:id="23"/>
    <w:bookmarkStart w:id="24" w:name="notes-terms-of-this-invoice"/>
    <w:p>
      <w:pPr>
        <w:pStyle w:val="Heading3"/>
      </w:pPr>
      <w:r>
        <w:t xml:space="preserve">Notes &amp; Terms of This Invoice</w:t>
      </w:r>
    </w:p>
    <w:p>
      <w:pPr>
        <w:pStyle w:val="FirstParagraph"/>
      </w:pPr>
      <w:r>
        <w:t xml:space="preserve">1. This Invoice is issued by the Musician Carlos Mendoza Ríos, operating as Mendoza Music &amp; Arts Studio, registered in Valencia, Spain. All services described herein were performed within the municipality of Spain Valencia unless otherwise stated.</w:t>
      </w:r>
    </w:p>
    <w:p>
      <w:pPr>
        <w:pStyle w:val="BodyText"/>
      </w:pPr>
      <w:r>
        <w:t xml:space="preserve">2. The Musician retains full intellectual property rights over all compositions, arrangements, and recordings created under this engagement, except as expressly licensed in Line Item 06. Any further use of the Musician's work beyond the scope of this Invoice requires a separate written agreement.</w:t>
      </w:r>
    </w:p>
    <w:p>
      <w:pPr>
        <w:pStyle w:val="BodyText"/>
      </w:pPr>
      <w:r>
        <w:t xml:space="preserve">3. This Invoice is subject to the general terms and conditions of Mendoza Music &amp; Arts Studio, which are available upon request. The governing law for this Invoice and the underlying service agreement is the law of Spain, and any disputes shall be resolved by the competent courts of Valencia, Spain.</w:t>
      </w:r>
    </w:p>
    <w:p>
      <w:pPr>
        <w:pStyle w:val="BodyText"/>
      </w:pPr>
      <w:r>
        <w:t xml:space="preserve">4. The Musician confirms that all services were rendered in full compliance with applicable Spanish labor regulations, social security obligations, and tax obligations in the region of Valencia, Spain. The Musician is registered with the Spanish Tax Agency (Agencia Tributaria) and the Social Security system (Seguridad Social).</w:t>
      </w:r>
    </w:p>
    <w:p>
      <w:pPr>
        <w:pStyle w:val="BodyText"/>
      </w:pPr>
      <w:r>
        <w:t xml:space="preserve">5. Should the client require a duplicate or corrected copy of this Invoice, please contact the Musician's office at the address listed above. A corrected Invoice will be issued with a new reference number and the original will be marked as void.</w:t>
      </w:r>
    </w:p>
    <w:p>
      <w:pPr>
        <w:pStyle w:val="BodyText"/>
      </w:pPr>
      <w:r>
        <w:t xml:space="preserve">6. This Invoice constitutes a legally binding document for the purposes of Spanish commercial and tax law. The Musician requests that the client retain this document for their accounting records in accordance with the Spanish General Tax Law (Ley General Tributaria).</w:t>
      </w:r>
    </w:p>
    <w:bookmarkEnd w:id="24"/>
    <w:p>
      <w:pPr>
        <w:pStyle w:val="BodyText"/>
      </w:pPr>
      <w:r>
        <w:rPr>
          <w:bCs/>
          <w:b/>
        </w:rPr>
        <w:t xml:space="preserve">Mendoza Music &amp; Arts Studio</w:t>
      </w:r>
      <w:r>
        <w:t xml:space="preserve"> </w:t>
      </w:r>
      <w:r>
        <w:t xml:space="preserve">— Professional Musician Services in Spain Valencia</w:t>
      </w:r>
    </w:p>
    <w:p>
      <w:pPr>
        <w:pStyle w:val="BodyText"/>
      </w:pPr>
      <w:r>
        <w:t xml:space="preserve">Calle de la Paz 42, 3ºB, 46003 Valencia, Spain | NIF: 12.345.678-L | IVA: ES-12345678L</w:t>
      </w:r>
    </w:p>
    <w:p>
      <w:pPr>
        <w:pStyle w:val="BodyText"/>
      </w:pPr>
      <w:r>
        <w:t xml:space="preserve">Thank you for your business. We appreciate the opportunity to provide Musician services for your event in Spain Valencia.</w:t>
      </w:r>
    </w:p>
    <w:p>
      <w:pPr>
        <w:pStyle w:val="BodyText"/>
      </w:pPr>
      <w:r>
        <w:t xml:space="preserve">This Invoice was generated electronically and is valid without a physical signature. For verification, contact the issuing Musician at carlos@mendozamusic.es.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Musician Services - Spain Valencia</dc:title>
  <dc:creator/>
  <dc:language>en</dc:language>
  <cp:keywords/>
  <dcterms:created xsi:type="dcterms:W3CDTF">2026-10-10T03:44:09Z</dcterms:created>
  <dcterms:modified xsi:type="dcterms:W3CDTF">2026-10-10T03:44:09Z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