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Bangalore,</w:t>
      </w:r>
      <w:r>
        <w:t xml:space="preserve"> </w:t>
      </w:r>
      <w:r>
        <w:t xml:space="preserve">India</w:t>
      </w:r>
    </w:p>
    <w:bookmarkStart w:id="20" w:name="devara-medical-staffing-solutions"/>
    <w:p>
      <w:pPr>
        <w:pStyle w:val="Heading1"/>
      </w:pPr>
      <w:r>
        <w:t xml:space="preserve">Devara Medical Staffing Solutions</w:t>
      </w:r>
    </w:p>
    <w:p>
      <w:pPr>
        <w:pStyle w:val="FirstParagraph"/>
      </w:pPr>
      <w:r>
        <w:t xml:space="preserve">Specialized Nursing Recruitment &amp; Contract Services</w:t>
      </w:r>
    </w:p>
    <w:p>
      <w:pPr>
        <w:pStyle w:val="BodyText"/>
      </w:pPr>
      <w:r>
        <w:t xml:space="preserve">No. 42, 3rd Main Road, Indiranagar</w:t>
      </w:r>
    </w:p>
    <w:p>
      <w:pPr>
        <w:pStyle w:val="BodyText"/>
      </w:pPr>
      <w:r>
        <w:t xml:space="preserve">Bangalore, Karnataka - 560038</w:t>
      </w:r>
    </w:p>
    <w:p>
      <w:pPr>
        <w:pStyle w:val="BodyText"/>
      </w:pPr>
      <w:r>
        <w:rPr>
          <w:bCs/>
          <w:b/>
        </w:rPr>
        <w:t xml:space="preserve">India</w:t>
      </w:r>
    </w:p>
    <w:p>
      <w:pPr>
        <w:pStyle w:val="BodyText"/>
      </w:pPr>
      <w:r>
        <w:t xml:space="preserve">GSTIN: 29ABCDE1234F1Z5</w:t>
      </w:r>
    </w:p>
    <w:p>
      <w:pPr>
        <w:pStyle w:val="BodyText"/>
      </w:pPr>
      <w:r>
        <w:t xml:space="preserve">Email: billing@deveramedical.in | Phone: +91 80 2555 0199</w:t>
      </w:r>
    </w:p>
    <w:bookmarkEnd w:id="20"/>
    <w:bookmarkStart w:id="21" w:name="invoice"/>
    <w:p>
      <w:pPr>
        <w:pStyle w:val="Heading2"/>
      </w:pPr>
      <w:r>
        <w:t xml:space="preserve">INVOICE</w:t>
      </w:r>
    </w:p>
    <w:p>
      <w:pPr>
        <w:pStyle w:val="FirstParagraph"/>
      </w:pPr>
      <w:r>
        <w:t xml:space="preserve">Invoice #: INV-BLR-2023-0892</w:t>
      </w:r>
    </w:p>
    <w:p>
      <w:pPr>
        <w:pStyle w:val="BodyText"/>
      </w:pPr>
      <w:r>
        <w:t xml:space="preserve">Date: October 24, 2023</w:t>
      </w:r>
    </w:p>
    <w:p>
      <w:pPr>
        <w:pStyle w:val="BodyText"/>
      </w:pPr>
      <w:r>
        <w:t xml:space="preserve">Due Date: November 07, 2023</w:t>
      </w:r>
    </w:p>
    <w:p>
      <w:pPr>
        <w:pStyle w:val="BodyText"/>
      </w:pPr>
      <w:r>
        <w:t xml:space="preserve">Payment Terms: Net 14 Days</w:t>
      </w:r>
    </w:p>
    <w:bookmarkEnd w:id="21"/>
    <w:bookmarkStart w:id="22" w:name="bill-to"/>
    <w:p>
      <w:pPr>
        <w:pStyle w:val="Heading3"/>
      </w:pPr>
      <w:r>
        <w:t xml:space="preserve">Bill To:</w:t>
      </w:r>
    </w:p>
    <w:p>
      <w:pPr>
        <w:pStyle w:val="FirstParagraph"/>
      </w:pPr>
      <w:r>
        <w:rPr>
          <w:bCs/>
          <w:b/>
        </w:rPr>
        <w:t xml:space="preserve">Fortis Healthcare Ltd. (Bangalore Branch)</w:t>
      </w:r>
    </w:p>
    <w:p>
      <w:pPr>
        <w:pStyle w:val="BodyText"/>
      </w:pPr>
      <w:r>
        <w:t xml:space="preserve">Fortis Hospital, Bannerghatta Road</w:t>
      </w:r>
    </w:p>
    <w:p>
      <w:pPr>
        <w:pStyle w:val="BodyText"/>
      </w:pPr>
      <w:r>
        <w:t xml:space="preserve">Haralur Road, Bannerghatta Main Road</w:t>
      </w:r>
    </w:p>
    <w:p>
      <w:pPr>
        <w:pStyle w:val="BodyText"/>
      </w:pPr>
      <w:r>
        <w:t xml:space="preserve">Bangalore, Karnataka - 560076</w:t>
      </w:r>
    </w:p>
    <w:p>
      <w:pPr>
        <w:pStyle w:val="BodyText"/>
      </w:pPr>
      <w:r>
        <w:t xml:space="preserve">Attn: Mr. Rajesh Kumar, Head of Procurement</w:t>
      </w:r>
    </w:p>
    <w:p>
      <w:pPr>
        <w:pStyle w:val="BodyText"/>
      </w:pPr>
      <w:r>
        <w:t xml:space="preserve">GSTIN: 29AABCF1234G1Z9</w:t>
      </w:r>
    </w:p>
    <w:bookmarkEnd w:id="22"/>
    <w:p>
      <w:pPr>
        <w:pStyle w:val="BodyText"/>
      </w:pPr>
      <w:r>
        <w:t xml:space="preserve">Dear Mr. Kumar,</w:t>
      </w:r>
      <w:r>
        <w:br/>
      </w:r>
      <w:r>
        <w:br/>
      </w:r>
      <w:r>
        <w:t xml:space="preserve">Please find attached the formal</w:t>
      </w:r>
      <w:r>
        <w:t xml:space="preserve"> </w:t>
      </w:r>
      <w:r>
        <w:rPr>
          <w:bCs/>
          <w:b/>
        </w:rPr>
        <w:t xml:space="preserve">Invoice</w:t>
      </w:r>
      <w:r>
        <w:t xml:space="preserve"> </w:t>
      </w:r>
      <w:r>
        <w:t xml:space="preserve">for the professional nursing services rendered during the billing cycle of October 1st to October 31st, 2023. As per our service level agreement, Devara Medical Staffing Solutions is pleased to provide this detailed breakdown of costs associated with the deployment of qualified</w:t>
      </w:r>
      <w:r>
        <w:t xml:space="preserve"> </w:t>
      </w:r>
      <w:r>
        <w:rPr>
          <w:bCs/>
          <w:b/>
        </w:rPr>
        <w:t xml:space="preserve">Nurse</w:t>
      </w:r>
      <w:r>
        <w:t xml:space="preserve"> </w:t>
      </w:r>
      <w:r>
        <w:t xml:space="preserve">personnel at your facility in</w:t>
      </w:r>
      <w:r>
        <w:t xml:space="preserve"> </w:t>
      </w:r>
      <w:r>
        <w:rPr>
          <w:bCs/>
          <w:b/>
        </w:rPr>
        <w:t xml:space="preserve">India Bangalore</w:t>
      </w:r>
      <w:r>
        <w:t xml:space="preserve">.</w:t>
      </w:r>
      <w:r>
        <w:br/>
      </w:r>
      <w:r>
        <w:br/>
      </w:r>
      <w:r>
        <w:t xml:space="preserve">This document serves as an official request for payment for the temporary staffing solutions provided to support your critical care and general ward requirements. All rates listed below are inclusive of applicable statutory deductions and are compliant with the labor laws of Karnataka and the Goods and Services Tax (GST) regulations of India.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Rate (INR)</w:t>
            </w:r>
          </w:p>
        </w:tc>
        <w:tc>
          <w:tcPr/>
          <w:p>
            <w:pPr>
              <w:pStyle w:val="Compact"/>
              <w:jc w:val="left"/>
            </w:pPr>
            <w:r>
              <w:t xml:space="preserve">Hours/Units</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ICU Nurse Deployment</w:t>
            </w:r>
            <w:r>
              <w:br/>
            </w:r>
            <w:r>
              <w:t xml:space="preserve">Provision of Registered Nurse (RN) with 5+ years experience in Intensive Care Unit. Includes patient monitoring, ventilator management, and medication administration.</w:t>
            </w:r>
          </w:p>
        </w:tc>
        <w:tc>
          <w:tcPr/>
          <w:p>
            <w:pPr>
              <w:pStyle w:val="Compact"/>
              <w:jc w:val="left"/>
            </w:pPr>
            <w:r>
              <w:t xml:space="preserve">1,200.00</w:t>
            </w:r>
          </w:p>
        </w:tc>
        <w:tc>
          <w:tcPr/>
          <w:p>
            <w:pPr>
              <w:pStyle w:val="Compact"/>
              <w:jc w:val="left"/>
            </w:pPr>
            <w:r>
              <w:t xml:space="preserve">160 Hrs</w:t>
            </w:r>
          </w:p>
        </w:tc>
        <w:tc>
          <w:tcPr/>
          <w:p>
            <w:pPr>
              <w:pStyle w:val="Compact"/>
              <w:jc w:val="left"/>
            </w:pPr>
            <w:r>
              <w:t xml:space="preserve">192,000.00</w:t>
            </w:r>
          </w:p>
        </w:tc>
      </w:tr>
      <w:tr>
        <w:tc>
          <w:tcPr/>
          <w:p>
            <w:pPr>
              <w:pStyle w:val="Compact"/>
              <w:jc w:val="left"/>
            </w:pPr>
            <w:r>
              <w:t xml:space="preserve">2</w:t>
            </w:r>
          </w:p>
        </w:tc>
        <w:tc>
          <w:tcPr/>
          <w:p>
            <w:pPr>
              <w:pStyle w:val="Compact"/>
              <w:jc w:val="left"/>
            </w:pPr>
            <w:r>
              <w:rPr>
                <w:bCs/>
                <w:b/>
              </w:rPr>
              <w:t xml:space="preserve">General Ward Staffing</w:t>
            </w:r>
            <w:r>
              <w:br/>
            </w:r>
            <w:r>
              <w:t xml:space="preserve">Deployment of two General Duty Nurses for 12-hour shifts to assist with patient hygiene, vitals monitoring, and discharge procedures.</w:t>
            </w:r>
          </w:p>
        </w:tc>
        <w:tc>
          <w:tcPr/>
          <w:p>
            <w:pPr>
              <w:pStyle w:val="Compact"/>
              <w:jc w:val="left"/>
            </w:pPr>
            <w:r>
              <w:t xml:space="preserve">850.00</w:t>
            </w:r>
          </w:p>
        </w:tc>
        <w:tc>
          <w:tcPr/>
          <w:p>
            <w:pPr>
              <w:pStyle w:val="Compact"/>
              <w:jc w:val="left"/>
            </w:pPr>
            <w:r>
              <w:t xml:space="preserve">320 Hrs</w:t>
            </w:r>
          </w:p>
        </w:tc>
        <w:tc>
          <w:tcPr/>
          <w:p>
            <w:pPr>
              <w:pStyle w:val="Compact"/>
              <w:jc w:val="left"/>
            </w:pPr>
            <w:r>
              <w:t xml:space="preserve">272,000.00</w:t>
            </w:r>
          </w:p>
        </w:tc>
      </w:tr>
      <w:tr>
        <w:tc>
          <w:tcPr/>
          <w:p>
            <w:pPr>
              <w:pStyle w:val="Compact"/>
              <w:jc w:val="left"/>
            </w:pPr>
            <w:r>
              <w:t xml:space="preserve">3</w:t>
            </w:r>
          </w:p>
        </w:tc>
        <w:tc>
          <w:tcPr/>
          <w:p>
            <w:pPr>
              <w:pStyle w:val="Compact"/>
              <w:jc w:val="left"/>
            </w:pPr>
            <w:r>
              <w:rPr>
                <w:bCs/>
                <w:b/>
              </w:rPr>
              <w:t xml:space="preserve">Night Shift Premium</w:t>
            </w:r>
            <w:r>
              <w:br/>
            </w:r>
            <w:r>
              <w:t xml:space="preserve">Additional allowance for nursing staff working night shifts (10 PM to 6 AM) as per Karnataka Shops and Establishments Act.</w:t>
            </w:r>
          </w:p>
        </w:tc>
        <w:tc>
          <w:tcPr/>
          <w:p>
            <w:pPr>
              <w:pStyle w:val="Compact"/>
              <w:jc w:val="left"/>
            </w:pPr>
            <w:r>
              <w:t xml:space="preserve">150.00</w:t>
            </w:r>
          </w:p>
        </w:tc>
        <w:tc>
          <w:tcPr/>
          <w:p>
            <w:pPr>
              <w:pStyle w:val="Compact"/>
              <w:jc w:val="left"/>
            </w:pPr>
            <w:r>
              <w:t xml:space="preserve">160 Hrs</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Emergency Call-Out Fee</w:t>
            </w:r>
            <w:r>
              <w:br/>
            </w:r>
            <w:r>
              <w:t xml:space="preserve">Rapid deployment of a specialized Nurse for emergency surge capacity on October 15th.</w:t>
            </w:r>
          </w:p>
        </w:tc>
        <w:tc>
          <w:tcPr/>
          <w:p>
            <w:pPr>
              <w:pStyle w:val="Compact"/>
              <w:jc w:val="left"/>
            </w:pPr>
            <w:r>
              <w:t xml:space="preserve">5,000.00</w:t>
            </w:r>
          </w:p>
        </w:tc>
        <w:tc>
          <w:tcPr/>
          <w:p>
            <w:pPr>
              <w:pStyle w:val="Compact"/>
              <w:jc w:val="left"/>
            </w:pPr>
            <w:r>
              <w:t xml:space="preserve">1 Flat</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Recruitment &amp; Onboarding</w:t>
            </w:r>
            <w:r>
              <w:br/>
            </w:r>
            <w:r>
              <w:t xml:space="preserve">Administrative costs for background verification, medical fitness checks, and orientation of new nursing staff in Bangalore.</w:t>
            </w:r>
          </w:p>
        </w:tc>
        <w:tc>
          <w:tcPr/>
          <w:p>
            <w:pPr>
              <w:pStyle w:val="Compact"/>
              <w:jc w:val="left"/>
            </w:pPr>
            <w:r>
              <w:t xml:space="preserve">10,000.00</w:t>
            </w:r>
          </w:p>
        </w:tc>
        <w:tc>
          <w:tcPr/>
          <w:p>
            <w:pPr>
              <w:pStyle w:val="Compact"/>
              <w:jc w:val="left"/>
            </w:pPr>
            <w:r>
              <w:t xml:space="preserve">1 Flat</w:t>
            </w:r>
          </w:p>
        </w:tc>
        <w:tc>
          <w:tcPr/>
          <w:p>
            <w:pPr>
              <w:pStyle w:val="Compact"/>
              <w:jc w:val="left"/>
            </w:pPr>
            <w:r>
              <w:t xml:space="preserve">10,000.00</w:t>
            </w:r>
          </w:p>
        </w:tc>
      </w:tr>
    </w:tbl>
    <w:p>
      <w:pPr>
        <w:pStyle w:val="BodyText"/>
      </w:pPr>
      <w:r>
        <w:t xml:space="preserve">Subtotal:</w:t>
      </w:r>
      <w:r>
        <w:t xml:space="preserve"> </w:t>
      </w:r>
      <w:r>
        <w:t xml:space="preserve">₹ 503,000.00</w:t>
      </w:r>
    </w:p>
    <w:p>
      <w:pPr>
        <w:pStyle w:val="BodyText"/>
      </w:pPr>
      <w:r>
        <w:t xml:space="preserve">GST (18%):</w:t>
      </w:r>
      <w:r>
        <w:t xml:space="preserve"> </w:t>
      </w:r>
      <w:r>
        <w:t xml:space="preserve">₹ 90,540.00</w:t>
      </w:r>
    </w:p>
    <w:p>
      <w:pPr>
        <w:pStyle w:val="BodyText"/>
      </w:pPr>
      <w:r>
        <w:t xml:space="preserve">Professional Tax (Karnataka):</w:t>
      </w:r>
      <w:r>
        <w:t xml:space="preserve"> </w:t>
      </w:r>
      <w:r>
        <w:t xml:space="preserve">₹ 2,500.00</w:t>
      </w:r>
    </w:p>
    <w:p>
      <w:pPr>
        <w:pStyle w:val="BodyText"/>
      </w:pPr>
      <w:r>
        <w:t xml:space="preserve">Total Due:</w:t>
      </w:r>
      <w:r>
        <w:t xml:space="preserve"> </w:t>
      </w:r>
      <w:r>
        <w:t xml:space="preserve">₹ 596,040.00</w:t>
      </w:r>
    </w:p>
    <w:bookmarkStart w:id="23" w:name="payment-instructions"/>
    <w:p>
      <w:pPr>
        <w:pStyle w:val="Heading4"/>
      </w:pPr>
      <w:r>
        <w:t xml:space="preserve">Payment Instructions:</w:t>
      </w:r>
    </w:p>
    <w:p>
      <w:pPr>
        <w:pStyle w:val="FirstParagraph"/>
      </w:pPr>
      <w:r>
        <w:t xml:space="preserve">Please make the payment via NEFT/RTGS to the following bank account details. Kindly quote the Invoice Number</w:t>
      </w:r>
      <w:r>
        <w:t xml:space="preserve"> </w:t>
      </w:r>
      <w:r>
        <w:rPr>
          <w:bCs/>
          <w:b/>
        </w:rPr>
        <w:t xml:space="preserve">INV-BLR-2023-0892</w:t>
      </w:r>
      <w:r>
        <w:t xml:space="preserve"> </w:t>
      </w:r>
      <w:r>
        <w:t xml:space="preserve">in the transaction remarks.</w:t>
      </w:r>
    </w:p>
    <w:p>
      <w:pPr>
        <w:pStyle w:val="BodyText"/>
      </w:pPr>
      <w:r>
        <w:rPr>
          <w:bCs/>
          <w:b/>
        </w:rPr>
        <w:t xml:space="preserve">Bank Name:</w:t>
      </w:r>
      <w:r>
        <w:t xml:space="preserve"> </w:t>
      </w:r>
      <w:r>
        <w:t xml:space="preserve">State Bank of India</w:t>
      </w:r>
      <w:r>
        <w:br/>
      </w:r>
      <w:r>
        <w:rPr>
          <w:bCs/>
          <w:b/>
        </w:rPr>
        <w:t xml:space="preserve">Branch:</w:t>
      </w:r>
      <w:r>
        <w:t xml:space="preserve"> </w:t>
      </w:r>
      <w:r>
        <w:t xml:space="preserve">Indiranagar, Bangalore</w:t>
      </w:r>
      <w:r>
        <w:br/>
      </w:r>
      <w:r>
        <w:rPr>
          <w:bCs/>
          <w:b/>
        </w:rPr>
        <w:t xml:space="preserve">Account Name:</w:t>
      </w:r>
      <w:r>
        <w:t xml:space="preserve"> </w:t>
      </w:r>
      <w:r>
        <w:t xml:space="preserve">Devara Medical Staffing Solutions Pvt Ltd</w:t>
      </w:r>
      <w:r>
        <w:br/>
      </w:r>
      <w:r>
        <w:rPr>
          <w:bCs/>
          <w:b/>
        </w:rPr>
        <w:t xml:space="preserve">Account Number:</w:t>
      </w:r>
      <w:r>
        <w:t xml:space="preserve"> </w:t>
      </w:r>
      <w:r>
        <w:t xml:space="preserve">30589201445522</w:t>
      </w:r>
      <w:r>
        <w:br/>
      </w:r>
      <w:r>
        <w:rPr>
          <w:bCs/>
          <w:b/>
        </w:rPr>
        <w:t xml:space="preserve">IFSC Code:</w:t>
      </w:r>
      <w:r>
        <w:t xml:space="preserve"> </w:t>
      </w:r>
      <w:r>
        <w:t xml:space="preserve">SBIN0012345</w:t>
      </w:r>
    </w:p>
    <w:bookmarkEnd w:id="23"/>
    <w:bookmarkStart w:id="24"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Late Payment:</w:t>
      </w:r>
      <w:r>
        <w:t xml:space="preserve"> </w:t>
      </w:r>
      <w:r>
        <w:t xml:space="preserve">A late fee of 2% per month will be applied to overdue balances.</w:t>
      </w:r>
    </w:p>
    <w:p>
      <w:pPr>
        <w:numPr>
          <w:ilvl w:val="0"/>
          <w:numId w:val="1001"/>
        </w:numPr>
        <w:pStyle w:val="Compact"/>
      </w:pPr>
      <w:r>
        <w:rPr>
          <w:bCs/>
          <w:b/>
        </w:rPr>
        <w:t xml:space="preserve">Disputes:</w:t>
      </w:r>
      <w:r>
        <w:t xml:space="preserve"> </w:t>
      </w:r>
      <w:r>
        <w:t xml:space="preserve">Any discrepancies regarding the hours worked by the Nurse staff must be reported within 7 days of receiving this Invoice.</w:t>
      </w:r>
    </w:p>
    <w:p>
      <w:pPr>
        <w:numPr>
          <w:ilvl w:val="0"/>
          <w:numId w:val="1001"/>
        </w:numPr>
        <w:pStyle w:val="Compact"/>
      </w:pPr>
      <w:r>
        <w:rPr>
          <w:bCs/>
          <w:b/>
        </w:rPr>
        <w:t xml:space="preserve">Jurisdiction:</w:t>
      </w:r>
      <w:r>
        <w:t xml:space="preserve"> </w:t>
      </w:r>
      <w:r>
        <w:t xml:space="preserve">This contract and Invoice are governed by the laws of India, with jurisdiction in the courts of Bangalore, Karnataka.</w:t>
      </w:r>
    </w:p>
    <w:p>
      <w:pPr>
        <w:numPr>
          <w:ilvl w:val="0"/>
          <w:numId w:val="1001"/>
        </w:numPr>
        <w:pStyle w:val="Compact"/>
      </w:pPr>
      <w:r>
        <w:rPr>
          <w:bCs/>
          <w:b/>
        </w:rPr>
        <w:t xml:space="preserve">Compliance:</w:t>
      </w:r>
      <w:r>
        <w:t xml:space="preserve"> </w:t>
      </w:r>
      <w:r>
        <w:t xml:space="preserve">All nursing staff provided are registered with the Karnataka Nursing and Midwifery Council (KNMC).</w:t>
      </w:r>
    </w:p>
    <w:bookmarkEnd w:id="24"/>
    <w:p>
      <w:pPr>
        <w:pStyle w:val="FirstParagraph"/>
      </w:pPr>
      <w:r>
        <w:rPr>
          <w:bCs/>
          <w:b/>
        </w:rPr>
        <w:t xml:space="preserve">Authorized Signatory</w:t>
      </w:r>
    </w:p>
    <w:p>
      <w:pPr>
        <w:pStyle w:val="BodyText"/>
      </w:pPr>
      <w:r>
        <w:t xml:space="preserve">Devara Medical Staffing Solutions</w:t>
      </w:r>
    </w:p>
    <w:p>
      <w:pPr>
        <w:pStyle w:val="BodyText"/>
      </w:pPr>
      <w:r>
        <w:rPr>
          <w:iCs/>
          <w:i/>
        </w:rPr>
        <w:t xml:space="preserve">(Digital Signature Applied)</w:t>
      </w:r>
    </w:p>
    <w:p>
      <w:pPr>
        <w:pStyle w:val="BodyText"/>
      </w:pPr>
      <w:r>
        <w:rPr>
          <w:bCs/>
          <w:b/>
        </w:rPr>
        <w:t xml:space="preserve">Received By</w:t>
      </w:r>
    </w:p>
    <w:p>
      <w:pPr>
        <w:pStyle w:val="BodyText"/>
      </w:pPr>
      <w:r>
        <w:t xml:space="preserve">Fortis Healthcare Ltd.</w:t>
      </w:r>
    </w:p>
    <w:p>
      <w:pPr>
        <w:pStyle w:val="BodyText"/>
      </w:pPr>
      <w:r>
        <w:t xml:space="preserve">Date: _______________</w:t>
      </w:r>
    </w:p>
    <w:p>
      <w:pPr>
        <w:pStyle w:val="BodyText"/>
      </w:pPr>
      <w:r>
        <w:t xml:space="preserve">Thank you for choosing Devara Medical Staffing Solutions for your healthcare workforce needs in Bangalore.</w:t>
      </w:r>
    </w:p>
    <w:p>
      <w:pPr>
        <w:pStyle w:val="BodyText"/>
      </w:pPr>
      <w:r>
        <w:t xml:space="preserve">Registered Office: No. 42, 3rd Main Road, Indiranagar, Bangalore, Karnataka, India.</w:t>
      </w:r>
    </w:p>
    <w:p>
      <w:pPr>
        <w:pStyle w:val="BodyText"/>
      </w:pPr>
      <w:r>
        <w:t xml:space="preserve">© 2023 Devara Medical Staffing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Bangalore, India</dc:title>
  <dc:creator/>
  <dc:language>en</dc:language>
  <cp:keywords/>
  <dcterms:created xsi:type="dcterms:W3CDTF">2026-10-10T03:44:11Z</dcterms:created>
  <dcterms:modified xsi:type="dcterms:W3CDTF">2026-10-10T03:44:11Z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