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elite-nursing-solutions"/>
    <w:p>
      <w:pPr>
        <w:pStyle w:val="Heading1"/>
      </w:pPr>
      <w:r>
        <w:t xml:space="preserve">KL Elite Nursing Solutions</w:t>
      </w:r>
    </w:p>
    <w:p>
      <w:pPr>
        <w:pStyle w:val="FirstParagraph"/>
      </w:pPr>
      <w:r>
        <w:t xml:space="preserve">Professional Healthcare Staffing Agency</w:t>
      </w:r>
    </w:p>
    <w:p>
      <w:pPr>
        <w:pStyle w:val="BodyText"/>
      </w:pPr>
      <w:r>
        <w:t xml:space="preserve">Lot 12, Level 3, Menara Medika</w:t>
      </w:r>
    </w:p>
    <w:p>
      <w:pPr>
        <w:pStyle w:val="BodyText"/>
      </w:pPr>
      <w:r>
        <w:t xml:space="preserve">Jalan Tun Razak, 50400 Kuala Lumpur</w:t>
      </w:r>
    </w:p>
    <w:p>
      <w:pPr>
        <w:pStyle w:val="BodyText"/>
      </w:pPr>
      <w:r>
        <w:t xml:space="preserve">Malaysia</w:t>
      </w:r>
    </w:p>
    <w:p>
      <w:pPr>
        <w:pStyle w:val="BodyText"/>
      </w:pPr>
      <w:r>
        <w:t xml:space="preserve">Phone: +603-2100-5555 | Email: billing@kleliternursing.my</w:t>
      </w:r>
    </w:p>
    <w:p>
      <w:pPr>
        <w:pStyle w:val="BodyText"/>
      </w:pPr>
      <w:r>
        <w:t xml:space="preserve">Company Reg: 202301012345 (X)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INV-KL-2023-089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Grande Medical Centre Sdn Bhd</w:t>
      </w:r>
    </w:p>
    <w:p>
      <w:pPr>
        <w:pStyle w:val="BodyText"/>
      </w:pPr>
      <w:r>
        <w:t xml:space="preserve">Attn: Human Resources Department</w:t>
      </w:r>
    </w:p>
    <w:p>
      <w:pPr>
        <w:pStyle w:val="BodyText"/>
      </w:pPr>
      <w:r>
        <w:t xml:space="preserve">15, Jalan P. Ramlee</w:t>
      </w:r>
    </w:p>
    <w:p>
      <w:pPr>
        <w:pStyle w:val="BodyText"/>
      </w:pPr>
      <w:r>
        <w:t xml:space="preserve">50250 Kuala Lumpur</w:t>
      </w:r>
    </w:p>
    <w:p>
      <w:pPr>
        <w:pStyle w:val="BodyText"/>
      </w:pPr>
      <w:r>
        <w:t xml:space="preserve">Malaysia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Malaysian Ringgit (MYR)</w:t>
      </w:r>
    </w:p>
    <w:p>
      <w:pPr>
        <w:pStyle w:val="BodyText"/>
      </w:pPr>
      <w:r>
        <w:t xml:space="preserve">Description of Nursing Services Provided</w:t>
      </w:r>
    </w:p>
    <w:p>
      <w:pPr>
        <w:pStyle w:val="BodyText"/>
      </w:pPr>
      <w:r>
        <w:t xml:space="preserve">This invoice details the professional fees for the deployment of registered nursing staff to your facility in Kuala Lumpur.</w:t>
      </w:r>
      <w:r>
        <w:t xml:space="preserve"> </w:t>
      </w:r>
      <w:r>
        <w:t xml:space="preserve">All personnel are licensed by the Nursing Board of Malaysia and adhere to the strict healthcare standards required in the Federal Territory.</w:t>
      </w:r>
      <w:r>
        <w:t xml:space="preserve"> </w:t>
      </w:r>
      <w:r>
        <w:t xml:space="preserve">Services include ward management, patient care, medication administration, and emergency response support as outlined in our service level agreement.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Registered Nurse (ICU Specialist)</w:t>
            </w:r>
            <w:r>
              <w:br/>
            </w:r>
            <w:r>
              <w:t xml:space="preserve">Provision of specialized intensive care nursing services. Includes patient monitoring, ventilator management, and critical care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Ward Nurse (Full Time)</w:t>
            </w:r>
            <w:r>
              <w:br/>
            </w:r>
            <w:r>
              <w:t xml:space="preserve">Standard nursing care for general admission patients in Kuala Lumpur facility. Includes vitals checking, hygiene assistance, and medication rounds.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Department Nurse (Shift Coverage)</w:t>
            </w:r>
            <w:r>
              <w:br/>
            </w:r>
            <w:r>
              <w:t xml:space="preserve">On-call and shift coverage for the ER department to ensure 24/7 staffing compliance with Malaysian healthcare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Nursing Staff Training &amp; Orientation</w:t>
            </w:r>
            <w:r>
              <w:br/>
            </w:r>
            <w:r>
              <w:t xml:space="preserve">Mandatory orientation for new nursing staff regarding hospital protocols, safety standards, and local emergency procedures in KL.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Compliance Fee</w:t>
            </w:r>
            <w:r>
              <w:br/>
            </w:r>
            <w:r>
              <w:t xml:space="preserve">Processing of nursing licenses, background checks, and insurance coverage for deployed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RM 46,900.00</w:t>
      </w:r>
    </w:p>
    <w:p>
      <w:pPr>
        <w:pStyle w:val="BodyText"/>
      </w:pPr>
      <w:r>
        <w:t xml:space="preserve">Service Tax (6%):</w:t>
      </w:r>
      <w:r>
        <w:t xml:space="preserve"> </w:t>
      </w:r>
      <w:r>
        <w:t xml:space="preserve">RM 2,814.00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RM 49,714.00</w:t>
      </w:r>
    </w:p>
    <w:p>
      <w:pPr>
        <w:pStyle w:val="BodyText"/>
      </w:pPr>
      <w:r>
        <w:rPr>
          <w:bCs/>
          <w:b/>
        </w:rP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</w:t>
      </w:r>
    </w:p>
    <w:p>
      <w:pPr>
        <w:numPr>
          <w:ilvl w:val="0"/>
          <w:numId w:val="1001"/>
        </w:numPr>
        <w:pStyle w:val="Compact"/>
      </w:pPr>
      <w:r>
        <w:t xml:space="preserve">Please make payments via Bank Transfer to Maybank (Account No: 5555-8888-9999).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nursing services provided are subject to the terms of the contract signed between KL Elite Nursing Solutions and Grande Medical Centre.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Kuala Lumpur, Malaysia only.</w:t>
      </w:r>
    </w:p>
    <w:p>
      <w:pPr>
        <w:pStyle w:val="FirstParagraph"/>
      </w:pPr>
      <w:r>
        <w:rPr>
          <w:bCs/>
          <w:b/>
        </w:rPr>
        <w:t xml:space="preserve">Authorized By (Provider)</w:t>
      </w:r>
    </w:p>
    <w:p>
      <w:pPr>
        <w:pStyle w:val="BodyText"/>
      </w:pPr>
      <w:r>
        <w:t xml:space="preserve">Sarah Lim</w:t>
      </w:r>
    </w:p>
    <w:p>
      <w:pPr>
        <w:pStyle w:val="BodyText"/>
      </w:pPr>
      <w:r>
        <w:t xml:space="preserve">Operations Manager</w:t>
      </w:r>
    </w:p>
    <w:p>
      <w:pPr>
        <w:pStyle w:val="BodyText"/>
      </w:pPr>
      <w:r>
        <w:t xml:space="preserve">KL Elite Nursing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KL Elite Nursing Solutions for your healthcare staffing needs in Kuala Lumpur.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KL Elite Nursing Solutions Sdn Bhd.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Kuala Lumpur, Malaysia</dc:title>
  <dc:creator/>
  <dc:language>en</dc:language>
  <cp:keywords/>
  <dcterms:created xsi:type="dcterms:W3CDTF">2026-10-10T04:20:18Z</dcterms:created>
  <dcterms:modified xsi:type="dcterms:W3CDTF">2026-10-10T04:20:18Z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