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neva-medical-care-services"/>
    <w:p>
      <w:pPr>
        <w:pStyle w:val="Heading1"/>
      </w:pPr>
      <w:r>
        <w:t xml:space="preserve">Neva Medical Care Services</w:t>
      </w:r>
    </w:p>
    <w:p>
      <w:pPr>
        <w:pStyle w:val="FirstParagraph"/>
      </w:pPr>
      <w:r>
        <w:t xml:space="preserve">Professional Nursing &amp; Home Care Agency</w:t>
      </w:r>
    </w:p>
    <w:p>
      <w:pPr>
        <w:pStyle w:val="BodyText"/>
      </w:pPr>
      <w:r>
        <w:t xml:space="preserve">191025, Russia, Saint Petersburg</w:t>
      </w:r>
    </w:p>
    <w:p>
      <w:pPr>
        <w:pStyle w:val="BodyText"/>
      </w:pPr>
      <w:r>
        <w:t xml:space="preserve">Nevsky Prospekt, 120, Office 4B</w:t>
      </w:r>
    </w:p>
    <w:p>
      <w:pPr>
        <w:pStyle w:val="BodyText"/>
      </w:pPr>
      <w:r>
        <w:t xml:space="preserve">Tax ID (INN): 7801234567</w:t>
      </w:r>
    </w:p>
    <w:p>
      <w:pPr>
        <w:pStyle w:val="BodyText"/>
      </w:pPr>
      <w:r>
        <w:t xml:space="preserve">KPP: 780101001</w:t>
      </w:r>
    </w:p>
    <w:p>
      <w:pPr>
        <w:pStyle w:val="BodyText"/>
      </w:pPr>
      <w:r>
        <w:t xml:space="preserve">Email: billing@nevamedicalcare.ru</w:t>
      </w:r>
    </w:p>
    <w:p>
      <w:pPr>
        <w:pStyle w:val="BodyText"/>
      </w:pPr>
      <w:r>
        <w:t xml:space="preserve">Phone: +7 (812) 555-01-99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INV-RU-SPB-2023-0892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Elena Petrovna Sokolova</w:t>
      </w:r>
    </w:p>
    <w:p>
      <w:pPr>
        <w:pStyle w:val="BodyText"/>
      </w:pPr>
      <w:r>
        <w:rPr>
          <w:bCs/>
          <w:b/>
        </w:rPr>
        <w:t xml:space="preserve">Address:</w:t>
      </w:r>
      <w:r>
        <w:t xml:space="preserve"> </w:t>
      </w:r>
      <w:r>
        <w:t xml:space="preserve">197110, Russia, Saint Petersburg</w:t>
      </w:r>
    </w:p>
    <w:p>
      <w:pPr>
        <w:pStyle w:val="BodyText"/>
      </w:pPr>
      <w:r>
        <w:t xml:space="preserve">Vasileostrovsky District, 6th Line, 45, Apt 12</w:t>
      </w:r>
    </w:p>
    <w:p>
      <w:pPr>
        <w:pStyle w:val="BodyText"/>
      </w:pPr>
      <w:r>
        <w:rPr>
          <w:bCs/>
          <w:b/>
        </w:rPr>
        <w:t xml:space="preserve">Contact:</w:t>
      </w:r>
      <w:r>
        <w:t xml:space="preserve"> </w:t>
      </w:r>
      <w:r>
        <w:t xml:space="preserve">+7 (921) 555-88-77</w:t>
      </w:r>
    </w:p>
    <w:p>
      <w:pPr>
        <w:pStyle w:val="BodyText"/>
      </w:pPr>
      <w:r>
        <w:rPr>
          <w:bCs/>
          <w:b/>
        </w:rPr>
        <w:t xml:space="preserve">Email:</w:t>
      </w:r>
      <w:r>
        <w:t xml:space="preserve"> </w:t>
      </w:r>
      <w:r>
        <w:t xml:space="preserve">e.sokolova@example.com</w:t>
      </w:r>
    </w:p>
    <w:bookmarkEnd w:id="22"/>
    <w:bookmarkStart w:id="23" w:name="service-location"/>
    <w:p>
      <w:pPr>
        <w:pStyle w:val="Heading3"/>
      </w:pPr>
      <w:r>
        <w:t xml:space="preserve">Service Location:</w:t>
      </w:r>
    </w:p>
    <w:p>
      <w:pPr>
        <w:pStyle w:val="FirstParagraph"/>
      </w:pPr>
      <w:r>
        <w:t xml:space="preserve">Same as Billing Address</w:t>
      </w:r>
    </w:p>
    <w:p>
      <w:pPr>
        <w:pStyle w:val="BodyText"/>
      </w:pPr>
      <w:r>
        <w:rPr>
          <w:bCs/>
          <w:b/>
        </w:rPr>
        <w:t xml:space="preserve">Patient Name:</w:t>
      </w:r>
      <w:r>
        <w:t xml:space="preserve"> </w:t>
      </w:r>
      <w:r>
        <w:t xml:space="preserve">Ivan Ivanovich Sokolov</w:t>
      </w:r>
    </w:p>
    <w:p>
      <w:pPr>
        <w:pStyle w:val="BodyText"/>
      </w:pPr>
      <w:r>
        <w:rPr>
          <w:bCs/>
          <w:b/>
        </w:rPr>
        <w:t xml:space="preserve">Service Type:</w:t>
      </w:r>
      <w:r>
        <w:t xml:space="preserve"> </w:t>
      </w:r>
      <w:r>
        <w:t xml:space="preserve">Post-Operative Home Nursing Care</w:t>
      </w:r>
    </w:p>
    <w:p>
      <w:pPr>
        <w:pStyle w:val="BodyText"/>
      </w:pPr>
      <w:r>
        <w:rPr>
          <w:bCs/>
          <w:b/>
        </w:rPr>
        <w:t xml:space="preserve">Duration:</w:t>
      </w:r>
      <w:r>
        <w:t xml:space="preserve"> </w:t>
      </w:r>
      <w:r>
        <w:t xml:space="preserve">October 01, 2023 - October 23,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Hours / Units</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rPr>
                <w:bCs/>
                <w:b/>
              </w:rPr>
              <w:t xml:space="preserve">Specialized Post-Operative Nursing Care</w:t>
            </w:r>
            <w:r>
              <w:br/>
            </w:r>
            <w:r>
              <w:t xml:space="preserve">Provision of professional medical assistance by a certified nurse in Saint Petersburg. Services included wound dressing changes, monitoring of vital signs (blood pressure, heart rate, temperature), and administration of prescribed intravenous medications. This service ensures patient safety and recovery compliance within the home environment.</w:t>
            </w:r>
          </w:p>
        </w:tc>
        <w:tc>
          <w:tcPr/>
          <w:p>
            <w:pPr>
              <w:pStyle w:val="Compact"/>
              <w:jc w:val="left"/>
            </w:pPr>
            <w:r>
              <w:t xml:space="preserve">168</w:t>
            </w:r>
          </w:p>
        </w:tc>
        <w:tc>
          <w:tcPr/>
          <w:p>
            <w:pPr>
              <w:pStyle w:val="Compact"/>
              <w:jc w:val="left"/>
            </w:pPr>
            <w:r>
              <w:t xml:space="preserve">1,500.00</w:t>
            </w:r>
          </w:p>
        </w:tc>
        <w:tc>
          <w:tcPr/>
          <w:p>
            <w:pPr>
              <w:pStyle w:val="Compact"/>
              <w:jc w:val="left"/>
            </w:pPr>
            <w:r>
              <w:t xml:space="preserve">252,000.00</w:t>
            </w:r>
          </w:p>
        </w:tc>
      </w:tr>
      <w:tr>
        <w:tc>
          <w:tcPr/>
          <w:p>
            <w:pPr>
              <w:pStyle w:val="Compact"/>
              <w:jc w:val="left"/>
            </w:pPr>
            <w:r>
              <w:t xml:space="preserve">2</w:t>
            </w:r>
          </w:p>
        </w:tc>
        <w:tc>
          <w:tcPr/>
          <w:p>
            <w:pPr>
              <w:pStyle w:val="Compact"/>
              <w:jc w:val="left"/>
            </w:pPr>
            <w:r>
              <w:rPr>
                <w:bCs/>
                <w:b/>
              </w:rPr>
              <w:t xml:space="preserve">Patient Mobility and Rehabilitation Support</w:t>
            </w:r>
            <w:r>
              <w:br/>
            </w:r>
            <w:r>
              <w:t xml:space="preserve">Assistance with patient mobilization, transfer techniques, and basic physical therapy exercises as directed by the attending physician. The nurse provided support to prevent bedsores and maintain muscle tone during the recovery period in the Vasileostrovsky District residence.</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3</w:t>
            </w:r>
          </w:p>
        </w:tc>
        <w:tc>
          <w:tcPr/>
          <w:p>
            <w:pPr>
              <w:pStyle w:val="Compact"/>
              <w:jc w:val="left"/>
            </w:pPr>
            <w:r>
              <w:rPr>
                <w:bCs/>
                <w:b/>
              </w:rPr>
              <w:t xml:space="preserve">Medical Equipment Management and Sterilization</w:t>
            </w:r>
            <w:r>
              <w:br/>
            </w:r>
            <w:r>
              <w:t xml:space="preserve">Setup, maintenance, and daily sterilization of home medical equipment including IV pumps, oxygen concentrators, and monitoring devices. Ensuring all equipment met the sanitary standards required for healthcare services in Russia.</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4</w:t>
            </w:r>
          </w:p>
        </w:tc>
        <w:tc>
          <w:tcPr/>
          <w:p>
            <w:pPr>
              <w:pStyle w:val="Compact"/>
              <w:jc w:val="left"/>
            </w:pPr>
            <w:r>
              <w:rPr>
                <w:bCs/>
                <w:b/>
              </w:rPr>
              <w:t xml:space="preserve">Emergency Night Shift Coverage</w:t>
            </w:r>
            <w:r>
              <w:br/>
            </w:r>
            <w:r>
              <w:t xml:space="preserve">On-call nursing availability for emergency medical situations during night hours (22:00 - 06:00). Includes rapid response to patient distress, administration of emergency medication, and coordination with local Saint Petersburg emergency medical services if necessary.</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25,000.00</w:t>
            </w:r>
          </w:p>
        </w:tc>
      </w:tr>
      <w:tr>
        <w:tc>
          <w:tcPr/>
          <w:p>
            <w:pPr>
              <w:pStyle w:val="Compact"/>
              <w:jc w:val="left"/>
            </w:pPr>
            <w:r>
              <w:t xml:space="preserve">5</w:t>
            </w:r>
          </w:p>
        </w:tc>
        <w:tc>
          <w:tcPr/>
          <w:p>
            <w:pPr>
              <w:pStyle w:val="Compact"/>
              <w:jc w:val="left"/>
            </w:pPr>
            <w:r>
              <w:rPr>
                <w:bCs/>
                <w:b/>
              </w:rPr>
              <w:t xml:space="preserve">Medical Documentation and Reporting</w:t>
            </w:r>
            <w:r>
              <w:br/>
            </w:r>
            <w:r>
              <w:t xml:space="preserve">Detailed daily logging of patient progress, medication administration records, and vital sign charts. Preparation of a comprehensive discharge summary report for the attending physician at the City Clinical Hospital No. 31.</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p>
      <w:pPr>
        <w:pStyle w:val="BodyText"/>
      </w:pPr>
      <w:r>
        <w:t xml:space="preserve">Subtotal:</w:t>
      </w:r>
      <w:r>
        <w:t xml:space="preserve"> </w:t>
      </w:r>
      <w:r>
        <w:t xml:space="preserve">345,000.00 RUB</w:t>
      </w:r>
    </w:p>
    <w:p>
      <w:pPr>
        <w:pStyle w:val="BodyText"/>
      </w:pPr>
      <w:r>
        <w:t xml:space="preserve">VAT (20%):</w:t>
      </w:r>
      <w:r>
        <w:t xml:space="preserve"> </w:t>
      </w:r>
      <w:r>
        <w:t xml:space="preserve">69,000.00 RUB</w:t>
      </w:r>
    </w:p>
    <w:p>
      <w:pPr>
        <w:pStyle w:val="BodyText"/>
      </w:pPr>
      <w:r>
        <w:t xml:space="preserve">Discount (Loyalty Program):</w:t>
      </w:r>
      <w:r>
        <w:t xml:space="preserve"> </w:t>
      </w:r>
      <w:r>
        <w:t xml:space="preserve">-5,000.00 RUB</w:t>
      </w:r>
    </w:p>
    <w:p>
      <w:pPr>
        <w:pStyle w:val="BodyText"/>
      </w:pPr>
      <w:r>
        <w:t xml:space="preserve">TOTAL DUE:</w:t>
      </w:r>
      <w:r>
        <w:t xml:space="preserve"> </w:t>
      </w:r>
      <w:r>
        <w:t xml:space="preserve">409,000.00 RUB</w:t>
      </w:r>
    </w:p>
    <w:bookmarkStart w:id="24" w:name="payment-instructions-terms"/>
    <w:p>
      <w:pPr>
        <w:pStyle w:val="Heading4"/>
      </w:pPr>
      <w:r>
        <w:t xml:space="preserve">Payment Instructions &amp; Terms:</w:t>
      </w:r>
    </w:p>
    <w:p>
      <w:pPr>
        <w:pStyle w:val="FirstParagraph"/>
      </w:pPr>
      <w:r>
        <w:rPr>
          <w:bCs/>
          <w:b/>
        </w:rPr>
        <w:t xml:space="preserve">Bank Details for Transfer:</w:t>
      </w:r>
    </w:p>
    <w:p>
      <w:pPr>
        <w:pStyle w:val="BodyText"/>
      </w:pPr>
      <w:r>
        <w:t xml:space="preserve">Beneficiary: Neva Medical Care Services LLC</w:t>
      </w:r>
    </w:p>
    <w:p>
      <w:pPr>
        <w:pStyle w:val="BodyText"/>
      </w:pPr>
      <w:r>
        <w:t xml:space="preserve">Bank Name: Sberbank of Russia, Saint Petersburg Branch</w:t>
      </w:r>
    </w:p>
    <w:p>
      <w:pPr>
        <w:pStyle w:val="BodyText"/>
      </w:pPr>
      <w:r>
        <w:t xml:space="preserve">BIC: 044525225</w:t>
      </w:r>
    </w:p>
    <w:p>
      <w:pPr>
        <w:pStyle w:val="BodyText"/>
      </w:pPr>
      <w:r>
        <w:t xml:space="preserve">Account Number: 40702810938000123456</w:t>
      </w:r>
    </w:p>
    <w:p>
      <w:pPr>
        <w:pStyle w:val="BodyText"/>
      </w:pPr>
      <w:r>
        <w:t xml:space="preserve">Correspondent Account: 30101810400000000225</w:t>
      </w:r>
    </w:p>
    <w:p>
      <w:pPr>
        <w:pStyle w:val="BodyText"/>
      </w:pPr>
      <w:r>
        <w:br/>
      </w:r>
    </w:p>
    <w:p>
      <w:pPr>
        <w:pStyle w:val="BodyText"/>
      </w:pPr>
      <w:r>
        <w:rPr>
          <w:bCs/>
          <w:b/>
        </w:rPr>
        <w:t xml:space="preserve">Important Notes:</w:t>
      </w:r>
    </w:p>
    <w:p>
      <w:pPr>
        <w:pStyle w:val="BodyText"/>
      </w:pPr>
      <w:r>
        <w:t xml:space="preserve">1. Please include the Invoice Number (INV-RU-SPB-2023-0892) in the payment reference field.</w:t>
      </w:r>
    </w:p>
    <w:p>
      <w:pPr>
        <w:pStyle w:val="BodyText"/>
      </w:pPr>
      <w:r>
        <w:t xml:space="preserve">2. Payment is expected within 14 days of the invoice date. Late payments may incur a penalty fee of 0.1% per day.</w:t>
      </w:r>
    </w:p>
    <w:p>
      <w:pPr>
        <w:pStyle w:val="BodyText"/>
      </w:pPr>
      <w:r>
        <w:t xml:space="preserve">3. All nursing services were performed in accordance with the healthcare regulations of the Russian Federation and local Saint Petersburg health authority guidelines.</w:t>
      </w:r>
    </w:p>
    <w:p>
      <w:pPr>
        <w:pStyle w:val="BodyText"/>
      </w:pPr>
      <w:r>
        <w:t xml:space="preserve">4. This invoice is valid for tax deduction purposes. A formal receipt will be issued upon confirmation of payment.</w:t>
      </w:r>
    </w:p>
    <w:p>
      <w:pPr>
        <w:pStyle w:val="BodyText"/>
      </w:pPr>
      <w:r>
        <w:t xml:space="preserve">5. If you have any questions regarding the services provided by our nurse or the charges listed, please contact our billing department immediately.</w:t>
      </w:r>
    </w:p>
    <w:bookmarkEnd w:id="24"/>
    <w:p>
      <w:pPr>
        <w:pStyle w:val="BodyText"/>
      </w:pPr>
      <w:r>
        <w:rPr>
          <w:bCs/>
          <w:b/>
        </w:rPr>
        <w:t xml:space="preserve">Authorized by:</w:t>
      </w:r>
    </w:p>
    <w:p>
      <w:pPr>
        <w:pStyle w:val="BodyText"/>
      </w:pPr>
      <w:r>
        <w:t xml:space="preserve">Dr. Anna Mikhailovna Volkova</w:t>
      </w:r>
    </w:p>
    <w:p>
      <w:pPr>
        <w:pStyle w:val="BodyText"/>
      </w:pPr>
      <w:r>
        <w:t xml:space="preserve">Chief Medical Officer</w:t>
      </w:r>
    </w:p>
    <w:p>
      <w:pPr>
        <w:pStyle w:val="BodyText"/>
      </w:pPr>
      <w:r>
        <w:t xml:space="preserve">Neva Medical Care Services</w:t>
      </w:r>
    </w:p>
    <w:p>
      <w:pPr>
        <w:pStyle w:val="BodyText"/>
      </w:pPr>
      <w:r>
        <w:rPr>
          <w:bCs/>
          <w:b/>
        </w:rPr>
        <w:t xml:space="preserve">Accepted by:</w:t>
      </w:r>
    </w:p>
    <w:p>
      <w:pPr>
        <w:pStyle w:val="BodyText"/>
      </w:pPr>
      <w:r>
        <w:t xml:space="preserve">__________________________</w:t>
      </w:r>
    </w:p>
    <w:p>
      <w:pPr>
        <w:pStyle w:val="BodyText"/>
      </w:pPr>
      <w:r>
        <w:t xml:space="preserve">Client Signature</w:t>
      </w:r>
    </w:p>
    <w:p>
      <w:pPr>
        <w:pStyle w:val="BodyText"/>
      </w:pPr>
      <w:r>
        <w:t xml:space="preserve">Date: ______________</w:t>
      </w:r>
    </w:p>
    <w:p>
      <w:pPr>
        <w:pStyle w:val="BodyText"/>
      </w:pPr>
      <w:r>
        <w:t xml:space="preserve">Thank you for choosing Neva Medical Care Services for your healthcare needs in Saint Petersburg, Russia.</w:t>
      </w:r>
    </w:p>
    <w:p>
      <w:pPr>
        <w:pStyle w:val="BodyText"/>
      </w:pPr>
      <w:r>
        <w:t xml:space="preserve">This document is generated electronically and is legally binding.</w:t>
      </w:r>
    </w:p>
    <w:p>
      <w:pPr>
        <w:pStyle w:val="BodyText"/>
      </w:pPr>
      <w:r>
        <w:t xml:space="preserve">© 2023 Neva Medical Care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Saint Petersburg, Russia</dc:title>
  <dc:creator/>
  <dc:language>en</dc:language>
  <cp:keywords/>
  <dcterms:created xsi:type="dcterms:W3CDTF">2026-10-10T07:08:59Z</dcterms:created>
  <dcterms:modified xsi:type="dcterms:W3CDTF">2026-10-10T07:08:59Z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