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20" w:name="colombo-care-nursing-agency"/>
    <w:p>
      <w:pPr>
        <w:pStyle w:val="Heading1"/>
      </w:pPr>
      <w:r>
        <w:t xml:space="preserve">Colombo Care Nursing Agency</w:t>
      </w:r>
    </w:p>
    <w:p>
      <w:pPr>
        <w:pStyle w:val="FirstParagraph"/>
      </w:pPr>
      <w:r>
        <w:t xml:space="preserve">No. 45, Galle Road, Colombo 03, Sri Lanka</w:t>
      </w:r>
    </w:p>
    <w:p>
      <w:pPr>
        <w:pStyle w:val="BodyText"/>
      </w:pPr>
      <w:r>
        <w:t xml:space="preserve">Phone: +94 11 234 5678 | Email: billing@colombocare.lk</w:t>
      </w:r>
    </w:p>
    <w:p>
      <w:pPr>
        <w:pStyle w:val="BodyText"/>
      </w:pPr>
      <w:r>
        <w:t xml:space="preserve">Registration No: SL-2023-NURSE-998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Rajapakse Family</w:t>
      </w:r>
      <w:r>
        <w:br/>
      </w:r>
      <w:r>
        <w:t xml:space="preserve">12, Lake House Road</w:t>
      </w:r>
      <w:r>
        <w:br/>
      </w:r>
      <w:r>
        <w:t xml:space="preserve">Colombo 07, Sri Lanka</w:t>
      </w:r>
      <w:r>
        <w:br/>
      </w:r>
      <w:r>
        <w:t xml:space="preserve">Contact: +94 77 123 4567</w:t>
      </w:r>
    </w:p>
    <w:p>
      <w:pPr>
        <w:pStyle w:val="BodyText"/>
      </w:pPr>
      <w:r>
        <w:rPr>
          <w:bCs/>
          <w:b/>
        </w:rPr>
        <w:t xml:space="preserve">Service Location</w:t>
      </w:r>
      <w:r>
        <w:br/>
      </w:r>
      <w:r>
        <w:t xml:space="preserve">Same as Billing Address</w:t>
      </w:r>
      <w:r>
        <w:br/>
      </w:r>
      <w:r>
        <w:t xml:space="preserve">Colombo 07, Sri Lanka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Home Care Nurse (Registered)</w:t>
            </w:r>
            <w:r>
              <w:br/>
            </w:r>
            <w:r>
              <w:t xml:space="preserve">Providing specialized post-operative care for elderly patient in Colombo residence. Includes vital sign monitoring, wound dressing, and medication administration.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Night Shift Nursing Duty</w:t>
            </w:r>
            <w:r>
              <w:br/>
            </w:r>
            <w:r>
              <w:t xml:space="preserve">Overnight supervision and emergency response by a qualified nurse within the Colombo district.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Rental</w:t>
            </w:r>
            <w:r>
              <w:br/>
            </w:r>
            <w:r>
              <w:t xml:space="preserve">Rental of hospital-grade bed and oxygen concentrator provided by the nursing agency.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Allowance</w:t>
            </w:r>
            <w:r>
              <w:br/>
            </w:r>
            <w:r>
              <w:t xml:space="preserve">Transportation costs for the nurse traveling across Colombo traffic to the client's residence.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LKR 275,000.00</w:t>
      </w:r>
    </w:p>
    <w:p>
      <w:pPr>
        <w:pStyle w:val="BodyText"/>
      </w:pPr>
      <w:r>
        <w:t xml:space="preserve">VAT (Included):</w:t>
      </w:r>
      <w:r>
        <w:t xml:space="preserve"> </w:t>
      </w:r>
      <w:r>
        <w:t xml:space="preserve">LKR 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LKR 2,750.00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LKR 272,250.00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Commercial Bank of Ceylon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Colombo Fort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Colombo Care Nursing Agency (Pvt)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COMBCLKX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covers the professional nursing services rendered in Sri Lanka Colombo as per the agreed contract.</w:t>
      </w:r>
      <w:r>
        <w:t xml:space="preserve"> </w:t>
      </w:r>
      <w:r>
        <w:t xml:space="preserve">2. All nurses employed by Colombo Care Nursing Agency are fully registered with the Sri Lanka Nursing Council.</w:t>
      </w:r>
      <w:r>
        <w:t xml:space="preserve"> </w:t>
      </w:r>
      <w:r>
        <w:t xml:space="preserve">3. Late payments will incur a penalty of 1.5% per month on the outstanding balance.</w:t>
      </w:r>
      <w:r>
        <w:t xml:space="preserve"> </w:t>
      </w:r>
      <w:r>
        <w:t xml:space="preserve">4. Any additional medical supplies requested by the client during the service period will be billed separately.</w:t>
      </w:r>
      <w:r>
        <w:t xml:space="preserve"> </w:t>
      </w:r>
      <w:r>
        <w:t xml:space="preserve">5. This invoice is valid for tax purposes in Sri Lanka. Please retain this document for your records.</w:t>
      </w:r>
      <w:r>
        <w:t xml:space="preserve"> </w:t>
      </w:r>
      <w:r>
        <w:t xml:space="preserve">6. Disputes regarding this invoice must be raised within 7 days of receipt.</w:t>
      </w:r>
    </w:p>
    <w:bookmarkEnd w:id="24"/>
    <w:p>
      <w:pPr>
        <w:pStyle w:val="BodyText"/>
      </w:pPr>
      <w:r>
        <w:t xml:space="preserve">Thank you for choosing Colombo Care Nursing Agency for your healthcare needs in Sri Lanka Colombo.</w:t>
      </w:r>
    </w:p>
    <w:p>
      <w:pPr>
        <w:pStyle w:val="BodyText"/>
      </w:pPr>
      <w:r>
        <w:t xml:space="preserve">Registered Office: Colombo 03 | Email: info@colombocare.lk | Website: www.colombocare.lk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Services Invoice - Colombo, Sri Lanka</dc:title>
  <dc:creator/>
  <dc:language>en</dc:language>
  <cp:keywords/>
  <dcterms:created xsi:type="dcterms:W3CDTF">2026-10-10T08:03:05Z</dcterms:created>
  <dcterms:modified xsi:type="dcterms:W3CDTF">2026-10-10T08:03:05Z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