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Nursing</w:t>
      </w:r>
      <w:r>
        <w:t xml:space="preserve"> </w:t>
      </w:r>
      <w:r>
        <w:t xml:space="preserve">Services</w:t>
      </w:r>
      <w:r>
        <w:t xml:space="preserve"> </w:t>
      </w:r>
      <w:r>
        <w:t xml:space="preserve">Invoice</w:t>
      </w:r>
      <w:r>
        <w:t xml:space="preserve"> </w:t>
      </w:r>
      <w:r>
        <w:t xml:space="preserve">-</w:t>
      </w:r>
      <w:r>
        <w:t xml:space="preserve"> </w:t>
      </w:r>
      <w:r>
        <w:t xml:space="preserve">Khartoum,</w:t>
      </w:r>
      <w:r>
        <w:t xml:space="preserve"> </w:t>
      </w:r>
      <w:r>
        <w:t xml:space="preserve">Sudan</w:t>
      </w:r>
    </w:p>
    <w:bookmarkStart w:id="20" w:name="nile-medical-care-services"/>
    <w:p>
      <w:pPr>
        <w:pStyle w:val="Heading1"/>
      </w:pPr>
      <w:r>
        <w:t xml:space="preserve">Nile Medical Care Services</w:t>
      </w:r>
    </w:p>
    <w:p>
      <w:pPr>
        <w:pStyle w:val="FirstParagraph"/>
      </w:pPr>
      <w:r>
        <w:rPr>
          <w:bCs/>
          <w:b/>
        </w:rPr>
        <w:t xml:space="preserve">Professional Nursing &amp; Healthcare Solutions</w:t>
      </w:r>
    </w:p>
    <w:p>
      <w:pPr>
        <w:pStyle w:val="BodyText"/>
      </w:pPr>
      <w:r>
        <w:t xml:space="preserve">Street 45, Area 17, Khartoum North</w:t>
      </w:r>
    </w:p>
    <w:p>
      <w:pPr>
        <w:pStyle w:val="BodyText"/>
      </w:pPr>
      <w:r>
        <w:t xml:space="preserve">Khartoum, Sudan</w:t>
      </w:r>
    </w:p>
    <w:p>
      <w:pPr>
        <w:pStyle w:val="BodyText"/>
      </w:pPr>
      <w:r>
        <w:t xml:space="preserve">Tel: +249 123 456 789</w:t>
      </w:r>
    </w:p>
    <w:p>
      <w:pPr>
        <w:pStyle w:val="BodyText"/>
      </w:pPr>
      <w:r>
        <w:t xml:space="preserve">Email: billing@nilemedical.sd</w:t>
      </w:r>
    </w:p>
    <w:p>
      <w:pPr>
        <w:pStyle w:val="BodyText"/>
      </w:pPr>
      <w:r>
        <w:t xml:space="preserve">TIN: 100234567890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INV-KRT-2023-0892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Service Period:</w:t>
      </w:r>
      <w:r>
        <w:t xml:space="preserve"> </w:t>
      </w:r>
      <w:r>
        <w:t xml:space="preserve">Oct 01, 2023 - Oct 31, 2023</w:t>
      </w:r>
    </w:p>
    <w:bookmarkEnd w:id="21"/>
    <w:bookmarkStart w:id="22" w:name="bill-to-client"/>
    <w:p>
      <w:pPr>
        <w:pStyle w:val="Heading3"/>
      </w:pPr>
      <w:r>
        <w:t xml:space="preserve">Bill To (Client)</w:t>
      </w:r>
    </w:p>
    <w:p>
      <w:pPr>
        <w:pStyle w:val="FirstParagraph"/>
      </w:pPr>
      <w:r>
        <w:rPr>
          <w:bCs/>
          <w:b/>
        </w:rPr>
        <w:t xml:space="preserve">Al-Amal Private Hospital</w:t>
      </w:r>
    </w:p>
    <w:p>
      <w:pPr>
        <w:pStyle w:val="BodyText"/>
      </w:pPr>
      <w:r>
        <w:t xml:space="preserve">Attaba District, Khartoum</w:t>
      </w:r>
    </w:p>
    <w:p>
      <w:pPr>
        <w:pStyle w:val="BodyText"/>
      </w:pPr>
      <w:r>
        <w:t xml:space="preserve">Sudan</w:t>
      </w:r>
    </w:p>
    <w:p>
      <w:pPr>
        <w:pStyle w:val="BodyText"/>
      </w:pPr>
      <w:r>
        <w:t xml:space="preserve">Attn: Procurement Department</w:t>
      </w:r>
    </w:p>
    <w:p>
      <w:pPr>
        <w:pStyle w:val="BodyText"/>
      </w:pPr>
      <w:r>
        <w:t xml:space="preserve">Contact: Mr. Ahmed Hassan</w:t>
      </w:r>
    </w:p>
    <w:bookmarkEnd w:id="22"/>
    <w:bookmarkStart w:id="23" w:name="service-provider-nurse"/>
    <w:p>
      <w:pPr>
        <w:pStyle w:val="Heading3"/>
      </w:pPr>
      <w:r>
        <w:t xml:space="preserve">Service Provider (Nurse)</w:t>
      </w:r>
    </w:p>
    <w:p>
      <w:pPr>
        <w:pStyle w:val="FirstParagraph"/>
      </w:pPr>
      <w:r>
        <w:rPr>
          <w:bCs/>
          <w:b/>
        </w:rPr>
        <w:t xml:space="preserve">Ms. Fatima Ibrahim</w:t>
      </w:r>
    </w:p>
    <w:p>
      <w:pPr>
        <w:pStyle w:val="BodyText"/>
      </w:pPr>
      <w:r>
        <w:t xml:space="preserve">Registered Nurse (RN)</w:t>
      </w:r>
    </w:p>
    <w:p>
      <w:pPr>
        <w:pStyle w:val="BodyText"/>
      </w:pPr>
      <w:r>
        <w:t xml:space="preserve">Licence No: SD-RN-998877</w:t>
      </w:r>
    </w:p>
    <w:p>
      <w:pPr>
        <w:pStyle w:val="BodyText"/>
      </w:pPr>
      <w:r>
        <w:t xml:space="preserve">Specialization: Critical Care &amp; Pediatrics</w:t>
      </w:r>
    </w:p>
    <w:p>
      <w:pPr>
        <w:pStyle w:val="BodyText"/>
      </w:pPr>
      <w:r>
        <w:t xml:space="preserve">Represented by: Nile Medical Care Services</w:t>
      </w:r>
    </w:p>
    <w:bookmarkEnd w:id="23"/>
    <w:p>
      <w:pPr>
        <w:pStyle w:val="BodyText"/>
      </w:pPr>
      <w:r>
        <w:t xml:space="preserve">Detailed Description of Nursing Services Rendered</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Hours / Qty</w:t>
            </w:r>
          </w:p>
        </w:tc>
        <w:tc>
          <w:tcPr/>
          <w:p>
            <w:pPr>
              <w:pStyle w:val="Compact"/>
              <w:jc w:val="left"/>
            </w:pPr>
            <w:r>
              <w:t xml:space="preserve">Rate (SDG)</w:t>
            </w:r>
          </w:p>
        </w:tc>
        <w:tc>
          <w:tcPr/>
          <w:p>
            <w:pPr>
              <w:pStyle w:val="Compact"/>
              <w:jc w:val="left"/>
            </w:pPr>
            <w:r>
              <w:t xml:space="preserve">Amount (SDG)</w:t>
            </w:r>
          </w:p>
        </w:tc>
      </w:tr>
      <w:tr>
        <w:tc>
          <w:tcPr/>
          <w:p>
            <w:pPr>
              <w:pStyle w:val="Compact"/>
              <w:jc w:val="left"/>
            </w:pPr>
            <w:r>
              <w:t xml:space="preserve">1</w:t>
            </w:r>
          </w:p>
        </w:tc>
        <w:tc>
          <w:tcPr/>
          <w:p>
            <w:pPr>
              <w:pStyle w:val="Compact"/>
              <w:jc w:val="left"/>
            </w:pPr>
            <w:r>
              <w:rPr>
                <w:bCs/>
                <w:b/>
              </w:rPr>
              <w:t xml:space="preserve">24/7 Private Patient Care (ICU)</w:t>
            </w:r>
            <w:r>
              <w:br/>
            </w:r>
            <w:r>
              <w:t xml:space="preserve">Provision of continuous nursing care for critical patients in the Intensive Care Unit. This includes monitoring vital signs, administering intravenous medications, managing ventilator support, and maintaining sterile environments in accordance with Sudanese medical standards.</w:t>
            </w:r>
          </w:p>
        </w:tc>
        <w:tc>
          <w:tcPr/>
          <w:p>
            <w:pPr>
              <w:pStyle w:val="Compact"/>
              <w:jc w:val="left"/>
            </w:pPr>
            <w:r>
              <w:t xml:space="preserve">160 hrs</w:t>
            </w:r>
          </w:p>
        </w:tc>
        <w:tc>
          <w:tcPr/>
          <w:p>
            <w:pPr>
              <w:pStyle w:val="Compact"/>
              <w:jc w:val="left"/>
            </w:pPr>
            <w:r>
              <w:t xml:space="preserve">150.00</w:t>
            </w:r>
          </w:p>
        </w:tc>
        <w:tc>
          <w:tcPr/>
          <w:p>
            <w:pPr>
              <w:pStyle w:val="Compact"/>
              <w:jc w:val="left"/>
            </w:pPr>
            <w:r>
              <w:t xml:space="preserve">24,000.00</w:t>
            </w:r>
          </w:p>
        </w:tc>
      </w:tr>
      <w:tr>
        <w:tc>
          <w:tcPr/>
          <w:p>
            <w:pPr>
              <w:pStyle w:val="Compact"/>
              <w:jc w:val="left"/>
            </w:pPr>
            <w:r>
              <w:t xml:space="preserve">2</w:t>
            </w:r>
          </w:p>
        </w:tc>
        <w:tc>
          <w:tcPr/>
          <w:p>
            <w:pPr>
              <w:pStyle w:val="Compact"/>
              <w:jc w:val="left"/>
            </w:pPr>
            <w:r>
              <w:rPr>
                <w:bCs/>
                <w:b/>
              </w:rPr>
              <w:t xml:space="preserve">Pediatric Ward Nursing Support</w:t>
            </w:r>
            <w:r>
              <w:br/>
            </w:r>
            <w:r>
              <w:t xml:space="preserve">Specialized nursing assistance in the pediatric wing of the facility located in Khartoum. Duties included pediatric dosage calculation, neonatal care, and emotional support for families.</w:t>
            </w:r>
          </w:p>
        </w:tc>
        <w:tc>
          <w:tcPr/>
          <w:p>
            <w:pPr>
              <w:pStyle w:val="Compact"/>
              <w:jc w:val="left"/>
            </w:pPr>
            <w:r>
              <w:t xml:space="preserve">40 hrs</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3</w:t>
            </w:r>
          </w:p>
        </w:tc>
        <w:tc>
          <w:tcPr/>
          <w:p>
            <w:pPr>
              <w:pStyle w:val="Compact"/>
              <w:jc w:val="left"/>
            </w:pPr>
            <w:r>
              <w:rPr>
                <w:bCs/>
                <w:b/>
              </w:rPr>
              <w:t xml:space="preserve">Medical Equipment Maintenance &amp; Sterilization</w:t>
            </w:r>
            <w:r>
              <w:br/>
            </w:r>
            <w:r>
              <w:t xml:space="preserve">Cleaning, sterilization, and inventory management of nursing equipment used during the shift. Ensuring all tools meet the hygiene regulations required for hospitals in Sudan.</w:t>
            </w:r>
          </w:p>
        </w:tc>
        <w:tc>
          <w:tcPr/>
          <w:p>
            <w:pPr>
              <w:pStyle w:val="Compact"/>
              <w:jc w:val="left"/>
            </w:pPr>
            <w:r>
              <w:t xml:space="preserve">10 hrs</w:t>
            </w:r>
          </w:p>
        </w:tc>
        <w:tc>
          <w:tcPr/>
          <w:p>
            <w:pPr>
              <w:pStyle w:val="Compact"/>
              <w:jc w:val="left"/>
            </w:pPr>
            <w:r>
              <w:t xml:space="preserve">80.00</w:t>
            </w:r>
          </w:p>
        </w:tc>
        <w:tc>
          <w:tcPr/>
          <w:p>
            <w:pPr>
              <w:pStyle w:val="Compact"/>
              <w:jc w:val="left"/>
            </w:pPr>
            <w:r>
              <w:t xml:space="preserve">800.00</w:t>
            </w:r>
          </w:p>
        </w:tc>
      </w:tr>
      <w:tr>
        <w:tc>
          <w:tcPr/>
          <w:p>
            <w:pPr>
              <w:pStyle w:val="Compact"/>
              <w:jc w:val="left"/>
            </w:pPr>
            <w:r>
              <w:t xml:space="preserve">4</w:t>
            </w:r>
          </w:p>
        </w:tc>
        <w:tc>
          <w:tcPr/>
          <w:p>
            <w:pPr>
              <w:pStyle w:val="Compact"/>
              <w:jc w:val="left"/>
            </w:pPr>
            <w:r>
              <w:rPr>
                <w:bCs/>
                <w:b/>
              </w:rPr>
              <w:t xml:space="preserve">Emergency Response &amp; Triage Assistance</w:t>
            </w:r>
            <w:r>
              <w:br/>
            </w:r>
            <w:r>
              <w:t xml:space="preserve">On-call availability and active participation in emergency triage procedures during peak hours at the Khartoum branch.</w:t>
            </w:r>
          </w:p>
        </w:tc>
        <w:tc>
          <w:tcPr/>
          <w:p>
            <w:pPr>
              <w:pStyle w:val="Compact"/>
              <w:jc w:val="left"/>
            </w:pPr>
            <w:r>
              <w:t xml:space="preserve">20 hrs</w:t>
            </w:r>
          </w:p>
        </w:tc>
        <w:tc>
          <w:tcPr/>
          <w:p>
            <w:pPr>
              <w:pStyle w:val="Compact"/>
              <w:jc w:val="left"/>
            </w:pPr>
            <w:r>
              <w:t xml:space="preserve">180.00</w:t>
            </w:r>
          </w:p>
        </w:tc>
        <w:tc>
          <w:tcPr/>
          <w:p>
            <w:pPr>
              <w:pStyle w:val="Compact"/>
              <w:jc w:val="left"/>
            </w:pPr>
            <w:r>
              <w:t xml:space="preserve">3,600.00</w:t>
            </w:r>
          </w:p>
        </w:tc>
      </w:tr>
      <w:tr>
        <w:tc>
          <w:tcPr/>
          <w:p>
            <w:pPr>
              <w:pStyle w:val="Compact"/>
              <w:jc w:val="left"/>
            </w:pPr>
            <w:r>
              <w:t xml:space="preserve">5</w:t>
            </w:r>
          </w:p>
        </w:tc>
        <w:tc>
          <w:tcPr/>
          <w:p>
            <w:pPr>
              <w:pStyle w:val="Compact"/>
              <w:jc w:val="left"/>
            </w:pPr>
            <w:r>
              <w:rPr>
                <w:bCs/>
                <w:b/>
              </w:rPr>
              <w:t xml:space="preserve">Medical Documentation &amp; Reporting</w:t>
            </w:r>
            <w:r>
              <w:br/>
            </w:r>
            <w:r>
              <w:t xml:space="preserve">Detailed logging of patient progress, shift handover reports, and compliance documentation required by the Ministry of Health in Sudan.</w:t>
            </w:r>
          </w:p>
        </w:tc>
        <w:tc>
          <w:tcPr/>
          <w:p>
            <w:pPr>
              <w:pStyle w:val="Compact"/>
              <w:jc w:val="left"/>
            </w:pPr>
            <w:r>
              <w:t xml:space="preserve">15 hrs</w:t>
            </w:r>
          </w:p>
        </w:tc>
        <w:tc>
          <w:tcPr/>
          <w:p>
            <w:pPr>
              <w:pStyle w:val="Compact"/>
              <w:jc w:val="left"/>
            </w:pPr>
            <w:r>
              <w:t xml:space="preserve">100.00</w:t>
            </w:r>
          </w:p>
        </w:tc>
        <w:tc>
          <w:tcPr/>
          <w:p>
            <w:pPr>
              <w:pStyle w:val="Compact"/>
              <w:jc w:val="left"/>
            </w:pPr>
            <w:r>
              <w:t xml:space="preserve">1,500.00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left"/>
            </w:pPr>
            <w:r>
              <w:t xml:space="preserve">34,700.00 SDG</w:t>
            </w:r>
          </w:p>
        </w:tc>
      </w:tr>
      <w:tr>
        <w:tc>
          <w:tcPr/>
          <w:p>
            <w:pPr>
              <w:pStyle w:val="Compact"/>
              <w:jc w:val="left"/>
            </w:pPr>
            <w:r>
              <w:rPr>
                <w:bCs/>
                <w:b/>
              </w:rPr>
              <w:t xml:space="preserve">VAT (15%):</w:t>
            </w:r>
          </w:p>
        </w:tc>
        <w:tc>
          <w:tcPr/>
          <w:p>
            <w:pPr>
              <w:pStyle w:val="Compact"/>
              <w:jc w:val="left"/>
            </w:pPr>
            <w:r>
              <w:t xml:space="preserve">5,205.00 SDG</w:t>
            </w:r>
          </w:p>
        </w:tc>
      </w:tr>
      <w:tr>
        <w:tc>
          <w:tcPr/>
          <w:p>
            <w:pPr>
              <w:pStyle w:val="Compact"/>
              <w:jc w:val="left"/>
            </w:pPr>
            <w:r>
              <w:rPr>
                <w:bCs/>
                <w:b/>
              </w:rPr>
              <w:t xml:space="preserve">Service Fee:</w:t>
            </w:r>
          </w:p>
        </w:tc>
        <w:tc>
          <w:tcPr/>
          <w:p>
            <w:pPr>
              <w:pStyle w:val="Compact"/>
              <w:jc w:val="left"/>
            </w:pPr>
            <w:r>
              <w:t xml:space="preserve">500.00 SDG</w:t>
            </w:r>
          </w:p>
        </w:tc>
      </w:tr>
      <w:tr>
        <w:tc>
          <w:tcPr/>
          <w:p>
            <w:pPr>
              <w:pStyle w:val="Compact"/>
              <w:jc w:val="left"/>
            </w:pPr>
            <w:r>
              <w:rPr>
                <w:bCs/>
                <w:b/>
              </w:rPr>
              <w:t xml:space="preserve">TOTAL DUE:</w:t>
            </w:r>
          </w:p>
        </w:tc>
        <w:tc>
          <w:tcPr/>
          <w:p>
            <w:pPr>
              <w:pStyle w:val="Compact"/>
              <w:jc w:val="left"/>
            </w:pPr>
            <w:r>
              <w:t xml:space="preserve">40,405.00 SDG</w:t>
            </w:r>
          </w:p>
        </w:tc>
      </w:tr>
    </w:tbl>
    <w:p>
      <w:pPr>
        <w:pStyle w:val="BodyText"/>
      </w:pPr>
      <w:r>
        <w:t xml:space="preserve">Payment Instructions</w:t>
      </w:r>
    </w:p>
    <w:p>
      <w:pPr>
        <w:pStyle w:val="BodyText"/>
      </w:pPr>
      <w:r>
        <w:t xml:space="preserve">Please remit payment in Sudanese Pounds (SDG) within 14 days of the invoice date.</w:t>
      </w:r>
      <w:r>
        <w:t xml:space="preserve"> </w:t>
      </w:r>
      <w:r>
        <w:t xml:space="preserve">Late payments may incur a penalty fee of 2% per month.</w:t>
      </w:r>
    </w:p>
    <w:p>
      <w:pPr>
        <w:pStyle w:val="BodyText"/>
      </w:pPr>
      <w:r>
        <w:rPr>
          <w:bCs/>
          <w:b/>
        </w:rPr>
        <w:t xml:space="preserve">Bank Transfer Details:</w:t>
      </w:r>
      <w:r>
        <w:br/>
      </w:r>
      <w:r>
        <w:t xml:space="preserve">Bank Name: Bank of Khartoum</w:t>
      </w:r>
      <w:r>
        <w:br/>
      </w:r>
      <w:r>
        <w:t xml:space="preserve">Branch: Khartoum North Main Branch</w:t>
      </w:r>
      <w:r>
        <w:br/>
      </w:r>
      <w:r>
        <w:t xml:space="preserve">Account Name: Nile Medical Care Services</w:t>
      </w:r>
      <w:r>
        <w:br/>
      </w:r>
      <w:r>
        <w:t xml:space="preserve">Account Number: 1001234567890</w:t>
      </w:r>
      <w:r>
        <w:br/>
      </w:r>
      <w:r>
        <w:t xml:space="preserve">SWIFT Code: BKRTSDKH</w:t>
      </w:r>
    </w:p>
    <w:bookmarkStart w:id="24" w:name="terms-and-conditions"/>
    <w:p>
      <w:pPr>
        <w:pStyle w:val="Heading3"/>
      </w:pPr>
      <w:r>
        <w:t xml:space="preserve">Terms and Conditions</w:t>
      </w:r>
    </w:p>
    <w:p>
      <w:pPr>
        <w:numPr>
          <w:ilvl w:val="0"/>
          <w:numId w:val="1001"/>
        </w:numPr>
        <w:pStyle w:val="Compact"/>
      </w:pPr>
      <w:r>
        <w:rPr>
          <w:bCs/>
          <w:b/>
        </w:rPr>
        <w:t xml:space="preserve">Scope of Work:</w:t>
      </w:r>
      <w:r>
        <w:t xml:space="preserve"> </w:t>
      </w:r>
      <w:r>
        <w:t xml:space="preserve">The services described above were performed by a licensed Nurse registered with the Sudanese Medical Council. All procedures were conducted in compliance with local healthcare regulations in Khartoum.</w:t>
      </w:r>
    </w:p>
    <w:p>
      <w:pPr>
        <w:numPr>
          <w:ilvl w:val="0"/>
          <w:numId w:val="1001"/>
        </w:numPr>
        <w:pStyle w:val="Compact"/>
      </w:pPr>
      <w:r>
        <w:rPr>
          <w:bCs/>
          <w:b/>
        </w:rPr>
        <w:t xml:space="preserve">Accuracy:</w:t>
      </w:r>
      <w:r>
        <w:t xml:space="preserve"> </w:t>
      </w:r>
      <w:r>
        <w:t xml:space="preserve">The client is responsible for reviewing this Invoice within 7 days. Any discrepancies regarding hours worked or services rendered must be reported in writing to the billing department.</w:t>
      </w:r>
    </w:p>
    <w:p>
      <w:pPr>
        <w:numPr>
          <w:ilvl w:val="0"/>
          <w:numId w:val="1001"/>
        </w:numPr>
        <w:pStyle w:val="Compact"/>
      </w:pPr>
      <w:r>
        <w:rPr>
          <w:bCs/>
          <w:b/>
        </w:rPr>
        <w:t xml:space="preserve">Confidentiality:</w:t>
      </w:r>
      <w:r>
        <w:t xml:space="preserve"> </w:t>
      </w:r>
      <w:r>
        <w:t xml:space="preserve">All patient data handled by the Nurse during the provision of services is subject to strict confidentiality agreements as per Sudanese medical privacy laws.</w:t>
      </w:r>
    </w:p>
    <w:p>
      <w:pPr>
        <w:numPr>
          <w:ilvl w:val="0"/>
          <w:numId w:val="1001"/>
        </w:numPr>
        <w:pStyle w:val="Compact"/>
      </w:pPr>
      <w:r>
        <w:rPr>
          <w:bCs/>
          <w:b/>
        </w:rPr>
        <w:t xml:space="preserve">Liability:</w:t>
      </w:r>
      <w:r>
        <w:t xml:space="preserve"> </w:t>
      </w:r>
      <w:r>
        <w:t xml:space="preserve">Nile Medical Care Services guarantees the professional competence of the Nurse. However, liability is limited to the value of the services provided in this Invoice.</w:t>
      </w:r>
    </w:p>
    <w:p>
      <w:pPr>
        <w:numPr>
          <w:ilvl w:val="0"/>
          <w:numId w:val="1001"/>
        </w:numPr>
        <w:pStyle w:val="Compact"/>
      </w:pPr>
      <w:r>
        <w:rPr>
          <w:bCs/>
          <w:b/>
        </w:rPr>
        <w:t xml:space="preserve">Dispute Resolution:</w:t>
      </w:r>
      <w:r>
        <w:t xml:space="preserve"> </w:t>
      </w:r>
      <w:r>
        <w:t xml:space="preserve">Any disputes arising from this Invoice shall be settled amicably. If unresolved, they shall be subject to the jurisdiction of the courts in Khartoum, Sudan.</w:t>
      </w:r>
    </w:p>
    <w:p>
      <w:pPr>
        <w:numPr>
          <w:ilvl w:val="0"/>
          <w:numId w:val="1001"/>
        </w:numPr>
        <w:pStyle w:val="Compact"/>
      </w:pPr>
      <w:r>
        <w:rPr>
          <w:bCs/>
          <w:b/>
        </w:rPr>
        <w:t xml:space="preserve">Currency:</w:t>
      </w:r>
      <w:r>
        <w:t xml:space="preserve"> </w:t>
      </w:r>
      <w:r>
        <w:t xml:space="preserve">All amounts are quoted in Sudanese Pounds (SDG). Fluctuations in currency exchange rates do not affect the validity of this Invoice once issued.</w:t>
      </w:r>
    </w:p>
    <w:bookmarkEnd w:id="24"/>
    <w:p>
      <w:pPr>
        <w:pStyle w:val="FirstParagraph"/>
      </w:pPr>
      <w:r>
        <w:rPr>
          <w:bCs/>
          <w:b/>
        </w:rPr>
        <w:t xml:space="preserve">Authorized By (Provider)</w:t>
      </w:r>
    </w:p>
    <w:p>
      <w:pPr>
        <w:pStyle w:val="BodyText"/>
      </w:pPr>
      <w:r>
        <w:t xml:space="preserve">Fatima Ibrahim, RN</w:t>
      </w:r>
    </w:p>
    <w:p>
      <w:pPr>
        <w:pStyle w:val="BodyText"/>
      </w:pPr>
      <w:r>
        <w:t xml:space="preserve">Signature: ___________________</w:t>
      </w:r>
    </w:p>
    <w:p>
      <w:pPr>
        <w:pStyle w:val="BodyText"/>
      </w:pPr>
      <w:r>
        <w:t xml:space="preserve">Date: ___________________</w:t>
      </w:r>
    </w:p>
    <w:p>
      <w:pPr>
        <w:pStyle w:val="BodyText"/>
      </w:pPr>
      <w:r>
        <w:rPr>
          <w:bCs/>
          <w:b/>
        </w:rPr>
        <w:t xml:space="preserve">Received By (Client)</w:t>
      </w:r>
    </w:p>
    <w:p>
      <w:pPr>
        <w:pStyle w:val="BodyText"/>
      </w:pPr>
      <w:r>
        <w:t xml:space="preserve">Al-Amal Private Hospital</w:t>
      </w:r>
    </w:p>
    <w:p>
      <w:pPr>
        <w:pStyle w:val="BodyText"/>
      </w:pPr>
      <w:r>
        <w:t xml:space="preserve">Signature: ___________________</w:t>
      </w:r>
    </w:p>
    <w:p>
      <w:pPr>
        <w:pStyle w:val="BodyText"/>
      </w:pPr>
      <w:r>
        <w:t xml:space="preserve">Date: ___________________</w:t>
      </w:r>
    </w:p>
    <w:p>
      <w:pPr>
        <w:pStyle w:val="BodyText"/>
      </w:pPr>
      <w:r>
        <w:t xml:space="preserve">Thank you for choosing Nile Medical Care Services for your healthcare needs in Khartoum.</w:t>
      </w:r>
    </w:p>
    <w:p>
      <w:pPr>
        <w:pStyle w:val="BodyText"/>
      </w:pPr>
      <w:r>
        <w:t xml:space="preserve">This is a computer-generated Invoice and does not require a physical stamp to be valid.</w:t>
      </w:r>
    </w:p>
    <w:p>
      <w:pPr>
        <w:pStyle w:val="BodyText"/>
      </w:pPr>
      <w:r>
        <w:t xml:space="preserve">© 2023 Nile Medical Care Services, Khartoum, Sudan.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Nursing Services Invoice - Khartoum, Sudan</dc:title>
  <dc:creator/>
  <dc:language>en</dc:language>
  <cp:keywords/>
  <dcterms:created xsi:type="dcterms:W3CDTF">2026-10-10T06:27:33Z</dcterms:created>
  <dcterms:modified xsi:type="dcterms:W3CDTF">2026-10-10T06:27:33Z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