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Zurich,</w:t>
      </w:r>
      <w:r>
        <w:t xml:space="preserve"> </w:t>
      </w:r>
      <w:r>
        <w:t xml:space="preserve">Switzerland</w:t>
      </w:r>
    </w:p>
    <w:bookmarkStart w:id="20" w:name="zurich-elite-nursing-care"/>
    <w:p>
      <w:pPr>
        <w:pStyle w:val="Heading1"/>
      </w:pPr>
      <w:r>
        <w:t xml:space="preserve">Zurich Elite Nursing Care</w:t>
      </w:r>
    </w:p>
    <w:p>
      <w:pPr>
        <w:pStyle w:val="FirstParagraph"/>
      </w:pPr>
      <w:r>
        <w:rPr>
          <w:bCs/>
          <w:b/>
        </w:rPr>
        <w:t xml:space="preserve">Provider of Professional Healthcare Services</w:t>
      </w:r>
    </w:p>
    <w:p>
      <w:pPr>
        <w:pStyle w:val="BodyText"/>
      </w:pPr>
      <w:r>
        <w:t xml:space="preserve">Bahnhofstrasse 45, 8001 Zurich, Switzerland</w:t>
      </w:r>
    </w:p>
    <w:p>
      <w:pPr>
        <w:pStyle w:val="BodyText"/>
      </w:pPr>
      <w:r>
        <w:t xml:space="preserve">VAT ID: CHE-123.456.789 MWST</w:t>
      </w:r>
    </w:p>
    <w:p>
      <w:pPr>
        <w:pStyle w:val="BodyText"/>
      </w:pPr>
      <w:r>
        <w:t xml:space="preserve">Email: billing@zurichelitenursing.ch</w:t>
      </w:r>
    </w:p>
    <w:p>
      <w:pPr>
        <w:pStyle w:val="BodyText"/>
      </w:pPr>
      <w:r>
        <w:t xml:space="preserve">Phone: +41 44 123 45 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ZH-2023-10-0042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Swiss Private Health Insurance AG</w:t>
      </w:r>
    </w:p>
    <w:p>
      <w:pPr>
        <w:pStyle w:val="BodyText"/>
      </w:pPr>
      <w:r>
        <w:t xml:space="preserve">Claims Department</w:t>
      </w:r>
    </w:p>
    <w:p>
      <w:pPr>
        <w:pStyle w:val="BodyText"/>
      </w:pPr>
      <w:r>
        <w:t xml:space="preserve">Rämistrasse 100</w:t>
      </w:r>
    </w:p>
    <w:p>
      <w:pPr>
        <w:pStyle w:val="BodyText"/>
      </w:pPr>
      <w:r>
        <w:t xml:space="preserve">8005 Zurich, Switzerland</w:t>
      </w:r>
    </w:p>
    <w:p>
      <w:pPr>
        <w:pStyle w:val="BodyText"/>
      </w:pPr>
      <w:r>
        <w:t xml:space="preserve">Reference: Patient ID #99887766</w:t>
      </w:r>
    </w:p>
    <w:bookmarkEnd w:id="22"/>
    <w:bookmarkStart w:id="23" w:name="service-location"/>
    <w:p>
      <w:pPr>
        <w:pStyle w:val="Heading3"/>
      </w:pPr>
      <w:r>
        <w:t xml:space="preserve">Service Location:</w:t>
      </w:r>
    </w:p>
    <w:p>
      <w:pPr>
        <w:pStyle w:val="FirstParagraph"/>
      </w:pPr>
      <w:r>
        <w:rPr>
          <w:bCs/>
          <w:b/>
        </w:rPr>
        <w:t xml:space="preserve">Patient Residence</w:t>
      </w:r>
    </w:p>
    <w:p>
      <w:pPr>
        <w:pStyle w:val="BodyText"/>
      </w:pPr>
      <w:r>
        <w:t xml:space="preserve">Seestrasse 210</w:t>
      </w:r>
    </w:p>
    <w:p>
      <w:pPr>
        <w:pStyle w:val="BodyText"/>
      </w:pPr>
      <w:r>
        <w:t xml:space="preserve">8002 Zurich, Switzerland</w:t>
      </w:r>
    </w:p>
    <w:p>
      <w:pPr>
        <w:pStyle w:val="BodyText"/>
      </w:pPr>
      <w:r>
        <w:rPr>
          <w:iCs/>
          <w:i/>
        </w:rPr>
        <w:t xml:space="preserve">Home Care Services Provided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Units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Specialized Geriatric Nursing Care</w:t>
            </w:r>
            <w:r>
              <w:br/>
            </w:r>
            <w:r>
              <w:t xml:space="preserve">Provision of comprehensive medical assistance for elderly patient in Zurich. Includes vital signs monitoring, medication administration, and mobility assistance in accordance with Swiss healthcare standards.</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Post-Operative Wound Care</w:t>
            </w:r>
            <w:r>
              <w:br/>
            </w:r>
            <w:r>
              <w:t xml:space="preserve">Professional nursing intervention for surgical site management. Includes sterile dressing changes, infection monitoring, and patient education on recovery protocols specific to Zurich hospital discharge guidelines.</w:t>
            </w:r>
          </w:p>
        </w:tc>
        <w:tc>
          <w:tcPr/>
          <w:p>
            <w:pPr>
              <w:pStyle w:val="Compact"/>
              <w:jc w:val="left"/>
            </w:pPr>
            <w:r>
              <w:t xml:space="preserve">8.0</w:t>
            </w:r>
          </w:p>
        </w:tc>
        <w:tc>
          <w:tcPr/>
          <w:p>
            <w:pPr>
              <w:pStyle w:val="Compact"/>
              <w:jc w:val="left"/>
            </w:pPr>
            <w:r>
              <w:t xml:space="preserve">135.00</w:t>
            </w:r>
          </w:p>
        </w:tc>
        <w:tc>
          <w:tcPr/>
          <w:p>
            <w:pPr>
              <w:pStyle w:val="Compact"/>
              <w:jc w:val="left"/>
            </w:pPr>
            <w:r>
              <w:t xml:space="preserve">1,080.00</w:t>
            </w:r>
          </w:p>
        </w:tc>
      </w:tr>
      <w:tr>
        <w:tc>
          <w:tcPr/>
          <w:p>
            <w:pPr>
              <w:pStyle w:val="Compact"/>
              <w:jc w:val="left"/>
            </w:pPr>
            <w:r>
              <w:t xml:space="preserve">3</w:t>
            </w:r>
          </w:p>
        </w:tc>
        <w:tc>
          <w:tcPr/>
          <w:p>
            <w:pPr>
              <w:pStyle w:val="Compact"/>
              <w:jc w:val="left"/>
            </w:pPr>
            <w:r>
              <w:rPr>
                <w:bCs/>
                <w:b/>
              </w:rPr>
              <w:t xml:space="preserve">Chronic Disease Management Consultation</w:t>
            </w:r>
            <w:r>
              <w:br/>
            </w:r>
            <w:r>
              <w:t xml:space="preserve">Detailed assessment and care plan adjustment for diabetes management. Includes blood glucose monitoring, dietary counseling, and coordination with the attending physician in Zurich.</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Emergency Night Shift Coverage</w:t>
            </w:r>
            <w:r>
              <w:br/>
            </w:r>
            <w:r>
              <w:t xml:space="preserve">On-call nursing availability and emergency response services provided during night hours. Ensures continuous care and safety for the patient within the Zurich metropolitan area.</w:t>
            </w:r>
          </w:p>
        </w:tc>
        <w:tc>
          <w:tcPr/>
          <w:p>
            <w:pPr>
              <w:pStyle w:val="Compact"/>
              <w:jc w:val="left"/>
            </w:pPr>
            <w:r>
              <w:t xml:space="preserve">16.0</w:t>
            </w:r>
          </w:p>
        </w:tc>
        <w:tc>
          <w:tcPr/>
          <w:p>
            <w:pPr>
              <w:pStyle w:val="Compact"/>
              <w:jc w:val="left"/>
            </w:pPr>
            <w:r>
              <w:t xml:space="preserve">140.00</w:t>
            </w:r>
          </w:p>
        </w:tc>
        <w:tc>
          <w:tcPr/>
          <w:p>
            <w:pPr>
              <w:pStyle w:val="Compact"/>
              <w:jc w:val="left"/>
            </w:pPr>
            <w:r>
              <w:t xml:space="preserve">2,240.00</w:t>
            </w:r>
          </w:p>
        </w:tc>
      </w:tr>
      <w:tr>
        <w:tc>
          <w:tcPr/>
          <w:p>
            <w:pPr>
              <w:pStyle w:val="Compact"/>
              <w:jc w:val="left"/>
            </w:pPr>
            <w:r>
              <w:t xml:space="preserve">5</w:t>
            </w:r>
          </w:p>
        </w:tc>
        <w:tc>
          <w:tcPr/>
          <w:p>
            <w:pPr>
              <w:pStyle w:val="Compact"/>
              <w:jc w:val="left"/>
            </w:pPr>
            <w:r>
              <w:rPr>
                <w:bCs/>
                <w:b/>
              </w:rPr>
              <w:t xml:space="preserve">Medical Equipment Setup and Training</w:t>
            </w:r>
            <w:r>
              <w:br/>
            </w:r>
            <w:r>
              <w:t xml:space="preserve">Installation and calibration of home oxygen therapy equipment. Includes training for family members on proper usage and safety procedures.</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6</w:t>
            </w:r>
          </w:p>
        </w:tc>
        <w:tc>
          <w:tcPr/>
          <w:p>
            <w:pPr>
              <w:pStyle w:val="Compact"/>
              <w:jc w:val="left"/>
            </w:pPr>
            <w:r>
              <w:rPr>
                <w:bCs/>
                <w:b/>
              </w:rPr>
              <w:t xml:space="preserve">Travel and Logistics Surcharge</w:t>
            </w:r>
            <w:r>
              <w:br/>
            </w:r>
            <w:r>
              <w:t xml:space="preserve">Compensation for travel time and transportation of medical supplies within Zurich city limits and surrounding cantonal areas.</w:t>
            </w:r>
          </w:p>
        </w:tc>
        <w:tc>
          <w:tcPr/>
          <w:p>
            <w:pPr>
              <w:pStyle w:val="Compact"/>
              <w:jc w:val="left"/>
            </w:pPr>
            <w:r>
              <w:t xml:space="preserve">1.0</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9,015.00</w:t>
            </w:r>
          </w:p>
        </w:tc>
      </w:tr>
      <w:tr>
        <w:tc>
          <w:tcPr/>
          <w:p>
            <w:pPr>
              <w:pStyle w:val="Compact"/>
              <w:jc w:val="left"/>
            </w:pPr>
            <w:r>
              <w:t xml:space="preserve">VAT (7.7% Standard Rate):</w:t>
            </w:r>
          </w:p>
        </w:tc>
        <w:tc>
          <w:tcPr/>
          <w:p>
            <w:pPr>
              <w:pStyle w:val="Compact"/>
              <w:jc w:val="left"/>
            </w:pPr>
            <w:r>
              <w:t xml:space="preserve">CHF 694.16</w:t>
            </w:r>
          </w:p>
        </w:tc>
      </w:tr>
      <w:tr>
        <w:tc>
          <w:tcPr/>
          <w:p>
            <w:pPr>
              <w:pStyle w:val="Compact"/>
              <w:jc w:val="left"/>
            </w:pPr>
            <w:r>
              <w:t xml:space="preserve">Total Amount Due:</w:t>
            </w:r>
          </w:p>
        </w:tc>
        <w:tc>
          <w:tcPr/>
          <w:p>
            <w:pPr>
              <w:pStyle w:val="Compact"/>
              <w:jc w:val="left"/>
            </w:pPr>
            <w:r>
              <w:t xml:space="preserve">CHF 9,709.16</w:t>
            </w:r>
          </w:p>
        </w:tc>
      </w:tr>
    </w:tbl>
    <w:bookmarkStart w:id="24" w:name="payment-instructions-banking-details"/>
    <w:p>
      <w:pPr>
        <w:pStyle w:val="Heading4"/>
      </w:pPr>
      <w:r>
        <w:t xml:space="preserve">Payment Instructions &amp; Banking Details</w:t>
      </w:r>
    </w:p>
    <w:p>
      <w:pPr>
        <w:pStyle w:val="FirstParagraph"/>
      </w:pPr>
      <w:r>
        <w:t xml:space="preserve">Please remit payment via bank transfer to the following account within 30 days of the invoice date. Late payments may incur interest charges in accordance with Swiss Code of Obligations.</w:t>
      </w:r>
    </w:p>
    <w:p>
      <w:pPr>
        <w:pStyle w:val="BodyText"/>
      </w:pPr>
      <w:r>
        <w:rPr>
          <w:bCs/>
          <w:b/>
        </w:rPr>
        <w:t xml:space="preserve">Bank Name:</w:t>
      </w:r>
      <w:r>
        <w:t xml:space="preserve"> </w:t>
      </w:r>
      <w:r>
        <w:t xml:space="preserve">UBS Switzerland AG</w:t>
      </w:r>
    </w:p>
    <w:p>
      <w:pPr>
        <w:pStyle w:val="BodyText"/>
      </w:pPr>
      <w:r>
        <w:rPr>
          <w:bCs/>
          <w:b/>
        </w:rPr>
        <w:t xml:space="preserve">Account Name:</w:t>
      </w:r>
      <w:r>
        <w:t xml:space="preserve"> </w:t>
      </w:r>
      <w:r>
        <w:t xml:space="preserve">Zurich Elite Nursing Care GmbH</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UBSWCHZH80A</w:t>
      </w:r>
    </w:p>
    <w:p>
      <w:pPr>
        <w:pStyle w:val="BodyText"/>
      </w:pPr>
      <w:r>
        <w:rPr>
          <w:bCs/>
          <w:b/>
        </w:rPr>
        <w:t xml:space="preserve">Reference:</w:t>
      </w:r>
      <w:r>
        <w:t xml:space="preserve"> </w:t>
      </w:r>
      <w:r>
        <w:t xml:space="preserve">Please use Invoice Number ZH-2023-10-0042 as the payment reference.</w:t>
      </w:r>
    </w:p>
    <w:bookmarkEnd w:id="24"/>
    <w:bookmarkStart w:id="25" w:name="terms-and-conditions-of-service"/>
    <w:p>
      <w:pPr>
        <w:pStyle w:val="Heading4"/>
      </w:pPr>
      <w:r>
        <w:t xml:space="preserve">Terms and Conditions of Service</w:t>
      </w:r>
    </w:p>
    <w:p>
      <w:pPr>
        <w:pStyle w:val="FirstParagraph"/>
      </w:pPr>
      <w:r>
        <w:t xml:space="preserve">1.</w:t>
      </w:r>
      <w:r>
        <w:t xml:space="preserve"> </w:t>
      </w:r>
      <w:r>
        <w:rPr>
          <w:bCs/>
          <w:b/>
        </w:rPr>
        <w:t xml:space="preserve">Regulatory Compliance:</w:t>
      </w:r>
      <w:r>
        <w:t xml:space="preserve"> </w:t>
      </w:r>
      <w:r>
        <w:t xml:space="preserve">All nursing services provided by Zurich Elite Nursing Care are performed by licensed professionals registered with the Swiss Federal Office of Public Health (FOPH). We adhere strictly to the Swiss Nursing Act and local Zurich cantonal regulations.</w:t>
      </w:r>
    </w:p>
    <w:p>
      <w:pPr>
        <w:pStyle w:val="BodyText"/>
      </w:pPr>
      <w:r>
        <w:t xml:space="preserve">2.</w:t>
      </w:r>
      <w:r>
        <w:t xml:space="preserve"> </w:t>
      </w:r>
      <w:r>
        <w:rPr>
          <w:bCs/>
          <w:b/>
        </w:rPr>
        <w:t xml:space="preserve">Scope of Work:</w:t>
      </w:r>
      <w:r>
        <w:t xml:space="preserve"> </w:t>
      </w:r>
      <w:r>
        <w:t xml:space="preserve">This invoice covers the specific nursing interventions detailed above. Any additional medical procedures or emergency interventions not listed herein will be subject to a separate invoice.</w:t>
      </w:r>
    </w:p>
    <w:p>
      <w:pPr>
        <w:pStyle w:val="BodyText"/>
      </w:pPr>
      <w:r>
        <w:t xml:space="preserve">3.</w:t>
      </w:r>
      <w:r>
        <w:t xml:space="preserve"> </w:t>
      </w:r>
      <w:r>
        <w:rPr>
          <w:bCs/>
          <w:b/>
        </w:rPr>
        <w:t xml:space="preserve">Confidentiality:</w:t>
      </w:r>
      <w:r>
        <w:t xml:space="preserve"> </w:t>
      </w:r>
      <w:r>
        <w:t xml:space="preserve">In compliance with Swiss data protection laws (FADP), all patient information and medical records associated with this invoice are treated with the highest degree of confidentiality.</w:t>
      </w:r>
    </w:p>
    <w:p>
      <w:pPr>
        <w:pStyle w:val="BodyText"/>
      </w:pPr>
      <w:r>
        <w:t xml:space="preserve">4.</w:t>
      </w:r>
      <w:r>
        <w:t xml:space="preserve"> </w:t>
      </w:r>
      <w:r>
        <w:rPr>
          <w:bCs/>
          <w:b/>
        </w:rPr>
        <w:t xml:space="preserve">Dispute Resolution:</w:t>
      </w:r>
      <w:r>
        <w:t xml:space="preserve"> </w:t>
      </w:r>
      <w:r>
        <w:t xml:space="preserve">Any disputes regarding this invoice shall be resolved through negotiation. If unresolved, the matter shall be subject to the jurisdiction of the courts in Zurich, Switzerland.</w:t>
      </w:r>
    </w:p>
    <w:p>
      <w:pPr>
        <w:pStyle w:val="BodyText"/>
      </w:pPr>
      <w:r>
        <w:t xml:space="preserve">5.</w:t>
      </w:r>
      <w:r>
        <w:t xml:space="preserve"> </w:t>
      </w:r>
      <w:r>
        <w:rPr>
          <w:bCs/>
          <w:b/>
        </w:rPr>
        <w:t xml:space="preserve">Insurance Claims:</w:t>
      </w:r>
      <w:r>
        <w:t xml:space="preserve"> </w:t>
      </w:r>
      <w:r>
        <w:t xml:space="preserve">This document is formatted to meet the requirements of major Swiss health insurance providers. Please forward this invoice to the claims department of the relevant insurance carrier.</w:t>
      </w:r>
    </w:p>
    <w:bookmarkEnd w:id="25"/>
    <w:p>
      <w:pPr>
        <w:pStyle w:val="BodyText"/>
      </w:pPr>
      <w:r>
        <w:rPr>
          <w:bCs/>
          <w:b/>
        </w:rPr>
        <w:t xml:space="preserve">Authorized Signature (Provider)</w:t>
      </w:r>
    </w:p>
    <w:p>
      <w:pPr>
        <w:pStyle w:val="BodyText"/>
      </w:pPr>
      <w:r>
        <w:t xml:space="preserve">Dr. Elena Müller, Head Nurse</w:t>
      </w:r>
    </w:p>
    <w:p>
      <w:pPr>
        <w:pStyle w:val="BodyText"/>
      </w:pPr>
      <w:r>
        <w:t xml:space="preserve">Zurich Elite Nursing Care</w:t>
      </w:r>
    </w:p>
    <w:p>
      <w:pPr>
        <w:pStyle w:val="BodyText"/>
      </w:pPr>
      <w:r>
        <w:rPr>
          <w:bCs/>
          <w:b/>
        </w:rPr>
        <w:t xml:space="preserve">Received By (Client)</w:t>
      </w:r>
    </w:p>
    <w:p>
      <w:pPr>
        <w:pStyle w:val="BodyText"/>
      </w:pPr>
      <w:r>
        <w:t xml:space="preserve">Date: ____________________</w:t>
      </w:r>
    </w:p>
    <w:p>
      <w:pPr>
        <w:pStyle w:val="BodyText"/>
      </w:pPr>
      <w:r>
        <w:t xml:space="preserve">Signature: ____________________</w:t>
      </w:r>
    </w:p>
    <w:p>
      <w:pPr>
        <w:pStyle w:val="BodyText"/>
      </w:pPr>
      <w:r>
        <w:t xml:space="preserve">Zurich Elite Nursing Care GmbH | Bahnhofstrasse 45, 8001 Zurich, Switzerland</w:t>
      </w:r>
    </w:p>
    <w:p>
      <w:pPr>
        <w:pStyle w:val="BodyText"/>
      </w:pPr>
      <w:r>
        <w:t xml:space="preserve">Thank you for trusting our professional nursing services in Switzerland.</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Zurich, Switzerland</dc:title>
  <dc:creator/>
  <dc:language>en</dc:language>
  <cp:keywords/>
  <dcterms:created xsi:type="dcterms:W3CDTF">2026-10-10T01:21:42Z</dcterms:created>
  <dcterms:modified xsi:type="dcterms:W3CDTF">2026-10-10T01:21:42Z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