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Dubai,</w:t>
      </w:r>
      <w:r>
        <w:t xml:space="preserve"> </w:t>
      </w:r>
      <w:r>
        <w:t xml:space="preserve">UAE</w:t>
      </w:r>
    </w:p>
    <w:bookmarkStart w:id="20" w:name="emirates-elite-nursing-solutions"/>
    <w:p>
      <w:pPr>
        <w:pStyle w:val="Heading1"/>
      </w:pPr>
      <w:r>
        <w:t xml:space="preserve">Emirates Elite Nursing Solutions</w:t>
      </w:r>
    </w:p>
    <w:p>
      <w:pPr>
        <w:pStyle w:val="FirstParagraph"/>
      </w:pPr>
      <w:r>
        <w:t xml:space="preserve">P.O. Box 12345, Business Bay</w:t>
      </w:r>
    </w:p>
    <w:p>
      <w:pPr>
        <w:pStyle w:val="BodyText"/>
      </w:pPr>
      <w:r>
        <w:t xml:space="preserve">Dubai, United Arab Emirates</w:t>
      </w:r>
    </w:p>
    <w:p>
      <w:pPr>
        <w:pStyle w:val="BodyText"/>
      </w:pPr>
      <w:r>
        <w:t xml:space="preserve">License No: DED-987654321</w:t>
      </w:r>
    </w:p>
    <w:p>
      <w:pPr>
        <w:pStyle w:val="BodyText"/>
      </w:pPr>
      <w:r>
        <w:t xml:space="preserve">Tax Registration Number (TRN): 100234567800003</w:t>
      </w:r>
    </w:p>
    <w:p>
      <w:pPr>
        <w:pStyle w:val="BodyText"/>
      </w:pPr>
      <w:r>
        <w:t xml:space="preserve">Email: billing@emirateselitenursing.ae | Phone: +971 4 123 4567</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Al-Maktoum Private Healthcare Facility</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Sheikh Zayed Road, Dubai Healthcare City</w:t>
      </w:r>
    </w:p>
    <w:p>
      <w:pPr>
        <w:pStyle w:val="BodyText"/>
      </w:pPr>
      <w:r>
        <w:rPr>
          <w:bCs/>
          <w:b/>
        </w:rPr>
        <w:t xml:space="preserve">City:</w:t>
      </w:r>
      <w:r>
        <w:t xml:space="preserve"> </w:t>
      </w:r>
      <w:r>
        <w:t xml:space="preserve">Dubai, United Arab Emirates</w:t>
      </w:r>
    </w:p>
    <w:p>
      <w:pPr>
        <w:pStyle w:val="BodyText"/>
      </w:pPr>
      <w:r>
        <w:rPr>
          <w:bCs/>
          <w:b/>
        </w:rPr>
        <w:t xml:space="preserve">TRN:</w:t>
      </w:r>
      <w:r>
        <w:t xml:space="preserve"> </w:t>
      </w:r>
      <w:r>
        <w:t xml:space="preserve">100987654300003</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INV-2023-10-089</w:t>
      </w:r>
    </w:p>
    <w:p>
      <w:pPr>
        <w:pStyle w:val="BodyText"/>
      </w:pPr>
      <w:r>
        <w:rPr>
          <w:bCs/>
          <w:b/>
        </w:rPr>
        <w:t xml:space="preserve">Service Period:</w:t>
      </w:r>
      <w:r>
        <w:t xml:space="preserve"> </w:t>
      </w:r>
      <w:r>
        <w:t xml:space="preserve">October 01, 2023 - October 31, 2023</w:t>
      </w:r>
    </w:p>
    <w:p>
      <w:pPr>
        <w:pStyle w:val="BodyText"/>
      </w:pPr>
      <w:r>
        <w:rPr>
          <w:bCs/>
          <w:b/>
        </w:rPr>
        <w:t xml:space="preserve">Payment Method:</w:t>
      </w:r>
      <w:r>
        <w:t xml:space="preserve"> </w:t>
      </w:r>
      <w:r>
        <w:t xml:space="preserve">Bank Transfer (Fawri)</w:t>
      </w:r>
    </w:p>
    <w:p>
      <w:pPr>
        <w:pStyle w:val="BodyText"/>
      </w:pPr>
      <w:r>
        <w:rPr>
          <w:bCs/>
          <w:b/>
        </w:rPr>
        <w:t xml:space="preserve">Bank Name:</w:t>
      </w:r>
      <w:r>
        <w:t xml:space="preserve"> </w:t>
      </w:r>
      <w:r>
        <w:t xml:space="preserve">Emirates NBD</w:t>
      </w:r>
    </w:p>
    <w:p>
      <w:pPr>
        <w:pStyle w:val="BodyText"/>
      </w:pPr>
      <w:r>
        <w:rPr>
          <w:bCs/>
          <w:b/>
        </w:rPr>
        <w:t xml:space="preserve">Account Name:</w:t>
      </w:r>
      <w:r>
        <w:t xml:space="preserve"> </w:t>
      </w:r>
      <w:r>
        <w:t xml:space="preserve">Emirates Elite Nursing Solutions</w:t>
      </w:r>
    </w:p>
    <w:p>
      <w:pPr>
        <w:pStyle w:val="BodyText"/>
      </w:pPr>
      <w:r>
        <w:rPr>
          <w:bCs/>
          <w:b/>
        </w:rPr>
        <w:t xml:space="preserve">IBAN:</w:t>
      </w:r>
      <w:r>
        <w:t xml:space="preserve"> </w:t>
      </w:r>
      <w:r>
        <w:t xml:space="preserve">AE07 0331 2345 6789 0123 456</w:t>
      </w:r>
    </w:p>
    <w:bookmarkEnd w:id="23"/>
    <w:p>
      <w:pPr>
        <w:pStyle w:val="BodyText"/>
      </w:pPr>
      <w:r>
        <w:t xml:space="preserve">Dear Valued Client,</w:t>
      </w:r>
      <w:r>
        <w:br/>
      </w:r>
      <w:r>
        <w:br/>
      </w:r>
      <w:r>
        <w:t xml:space="preserve">This</w:t>
      </w:r>
      <w:r>
        <w:t xml:space="preserve"> </w:t>
      </w:r>
      <w:r>
        <w:rPr>
          <w:bCs/>
          <w:b/>
        </w:rPr>
        <w:t xml:space="preserve">Invoice</w:t>
      </w:r>
      <w:r>
        <w:t xml:space="preserve"> </w:t>
      </w:r>
      <w:r>
        <w:t xml:space="preserve">serves as a formal request for payment for professional healthcare services rendered during the specified period. As a leading provider of medical staffing in the</w:t>
      </w:r>
      <w:r>
        <w:t xml:space="preserve"> </w:t>
      </w:r>
      <w:r>
        <w:rPr>
          <w:bCs/>
          <w:b/>
        </w:rPr>
        <w:t xml:space="preserve">United Arab Emirates Dubai</w:t>
      </w:r>
      <w:r>
        <w:t xml:space="preserve"> </w:t>
      </w:r>
      <w:r>
        <w:t xml:space="preserve">region, Emirates Elite Nursing Solutions is committed to delivering high-quality patient care through our certified medical professionals.</w:t>
      </w:r>
      <w:r>
        <w:br/>
      </w:r>
      <w:r>
        <w:br/>
      </w:r>
      <w:r>
        <w:t xml:space="preserve">The following charges reflect the deployment of a specialized</w:t>
      </w:r>
      <w:r>
        <w:t xml:space="preserve"> </w:t>
      </w:r>
      <w:r>
        <w:rPr>
          <w:bCs/>
          <w:b/>
        </w:rPr>
        <w:t xml:space="preserve">Nurse</w:t>
      </w:r>
      <w:r>
        <w:t xml:space="preserve"> </w:t>
      </w:r>
      <w:r>
        <w:t xml:space="preserve">assigned to your facility. This</w:t>
      </w:r>
      <w:r>
        <w:t xml:space="preserve"> </w:t>
      </w:r>
      <w:r>
        <w:rPr>
          <w:bCs/>
          <w:b/>
        </w:rPr>
        <w:t xml:space="preserve">Nurse</w:t>
      </w:r>
      <w:r>
        <w:t xml:space="preserve"> </w:t>
      </w:r>
      <w:r>
        <w:t xml:space="preserve">holds a valid practicing license issued by the Dubai Health Authority (DHA) and has completed all mandatory training requirements for clinical excellence and patient safety within the UAE healthcare framework. The services detailed below include direct patient care, medication administration, vital signs monitoring, and comprehensive documentation in accordance with international nursing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(Hours)</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rPr>
                <w:bCs/>
                <w:b/>
              </w:rPr>
              <w:t xml:space="preserve">Professional Nursing Services (General Ward)</w:t>
            </w:r>
            <w:r>
              <w:br/>
            </w:r>
            <w:r>
              <w:t xml:space="preserve">Provision of a qualified Registered</w:t>
            </w:r>
            <w:r>
              <w:t xml:space="preserve"> </w:t>
            </w:r>
            <w:r>
              <w:rPr>
                <w:bCs/>
                <w:b/>
              </w:rPr>
              <w:t xml:space="preserve">Nurse</w:t>
            </w:r>
            <w:r>
              <w:t xml:space="preserve"> </w:t>
            </w:r>
            <w:r>
              <w:t xml:space="preserve">for general patient care, including hygiene assistance, mobility support, and routine health assessments.</w:t>
            </w:r>
          </w:p>
        </w:tc>
        <w:tc>
          <w:tcPr/>
          <w:p>
            <w:pPr>
              <w:pStyle w:val="Compact"/>
              <w:jc w:val="left"/>
            </w:pPr>
            <w:r>
              <w:t xml:space="preserve">160</w:t>
            </w:r>
          </w:p>
        </w:tc>
        <w:tc>
          <w:tcPr/>
          <w:p>
            <w:pPr>
              <w:pStyle w:val="Compact"/>
              <w:jc w:val="left"/>
            </w:pPr>
            <w:r>
              <w:t xml:space="preserve">150.00</w:t>
            </w:r>
          </w:p>
        </w:tc>
        <w:tc>
          <w:tcPr/>
          <w:p>
            <w:pPr>
              <w:pStyle w:val="Compact"/>
              <w:jc w:val="left"/>
            </w:pPr>
            <w:r>
              <w:t xml:space="preserve">24,000.00</w:t>
            </w:r>
          </w:p>
        </w:tc>
      </w:tr>
      <w:tr>
        <w:tc>
          <w:tcPr/>
          <w:p>
            <w:pPr>
              <w:pStyle w:val="Compact"/>
              <w:jc w:val="left"/>
            </w:pPr>
            <w:r>
              <w:t xml:space="preserve">2</w:t>
            </w:r>
          </w:p>
        </w:tc>
        <w:tc>
          <w:tcPr/>
          <w:p>
            <w:pPr>
              <w:pStyle w:val="Compact"/>
              <w:jc w:val="left"/>
            </w:pPr>
            <w:r>
              <w:rPr>
                <w:bCs/>
                <w:b/>
              </w:rPr>
              <w:t xml:space="preserve">Specialized Clinical Care (ICU Support)</w:t>
            </w:r>
            <w:r>
              <w:br/>
            </w:r>
            <w:r>
              <w:t xml:space="preserve">Advanced nursing care provided by a specialized</w:t>
            </w:r>
            <w:r>
              <w:t xml:space="preserve"> </w:t>
            </w:r>
            <w:r>
              <w:rPr>
                <w:bCs/>
                <w:b/>
              </w:rPr>
              <w:t xml:space="preserve">Nurse</w:t>
            </w:r>
            <w:r>
              <w:t xml:space="preserve"> </w:t>
            </w:r>
            <w:r>
              <w:t xml:space="preserve">with critical care certification. Includes monitoring of life-support systems and emergency response protocols.</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3</w:t>
            </w:r>
          </w:p>
        </w:tc>
        <w:tc>
          <w:tcPr/>
          <w:p>
            <w:pPr>
              <w:pStyle w:val="Compact"/>
              <w:jc w:val="left"/>
            </w:pPr>
            <w:r>
              <w:rPr>
                <w:bCs/>
                <w:b/>
              </w:rPr>
              <w:t xml:space="preserve">Medical Documentation &amp; Reporting</w:t>
            </w:r>
            <w:r>
              <w:br/>
            </w:r>
            <w:r>
              <w:t xml:space="preserve">Comprehensive electronic health record (EHR) management and shift reporting by the assigned</w:t>
            </w:r>
            <w:r>
              <w:t xml:space="preserve"> </w:t>
            </w:r>
            <w:r>
              <w:rPr>
                <w:bCs/>
                <w:b/>
              </w:rPr>
              <w:t xml:space="preserve">Nurse</w:t>
            </w:r>
            <w:r>
              <w:t xml:space="preserve"> </w:t>
            </w:r>
            <w:r>
              <w:t xml:space="preserve">to ensure continuity of care and regulatory compliance in Dubai.</w:t>
            </w:r>
          </w:p>
        </w:tc>
        <w:tc>
          <w:tcPr/>
          <w:p>
            <w:pPr>
              <w:pStyle w:val="Compact"/>
              <w:jc w:val="left"/>
            </w:pPr>
            <w:r>
              <w:t xml:space="preserve">20</w:t>
            </w:r>
          </w:p>
        </w:tc>
        <w:tc>
          <w:tcPr/>
          <w:p>
            <w:pPr>
              <w:pStyle w:val="Compact"/>
              <w:jc w:val="left"/>
            </w:pPr>
            <w:r>
              <w:t xml:space="preserve">100.00</w:t>
            </w:r>
          </w:p>
        </w:tc>
        <w:tc>
          <w:tcPr/>
          <w:p>
            <w:pPr>
              <w:pStyle w:val="Compact"/>
              <w:jc w:val="left"/>
            </w:pPr>
            <w:r>
              <w:t xml:space="preserve">2,000.00</w:t>
            </w:r>
          </w:p>
        </w:tc>
      </w:tr>
      <w:tr>
        <w:tc>
          <w:tcPr/>
          <w:p>
            <w:pPr>
              <w:pStyle w:val="Compact"/>
              <w:jc w:val="left"/>
            </w:pPr>
            <w:r>
              <w:t xml:space="preserve">4</w:t>
            </w:r>
          </w:p>
        </w:tc>
        <w:tc>
          <w:tcPr/>
          <w:p>
            <w:pPr>
              <w:pStyle w:val="Compact"/>
              <w:jc w:val="left"/>
            </w:pPr>
            <w:r>
              <w:rPr>
                <w:bCs/>
                <w:b/>
              </w:rPr>
              <w:t xml:space="preserve">Staffing Coordination &amp; Administration</w:t>
            </w:r>
            <w:r>
              <w:br/>
            </w:r>
            <w:r>
              <w:t xml:space="preserve">Administrative fees for the recruitment, licensing verification, and scheduling of the</w:t>
            </w:r>
            <w:r>
              <w:t xml:space="preserve"> </w:t>
            </w:r>
            <w:r>
              <w:rPr>
                <w:bCs/>
                <w:b/>
              </w:rPr>
              <w:t xml:space="preserve">Nurse</w:t>
            </w:r>
            <w:r>
              <w:t xml:space="preserve"> </w:t>
            </w:r>
            <w:r>
              <w:t xml:space="preserve">in compliance with UAE labor laws.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37,500.00 AED</w:t>
      </w:r>
    </w:p>
    <w:p>
      <w:pPr>
        <w:pStyle w:val="BodyText"/>
      </w:pPr>
      <w:r>
        <w:t xml:space="preserve">VAT (5%):</w:t>
      </w:r>
      <w:r>
        <w:t xml:space="preserve"> </w:t>
      </w:r>
      <w:r>
        <w:t xml:space="preserve">1,875.00 AED</w:t>
      </w:r>
    </w:p>
    <w:p>
      <w:pPr>
        <w:pStyle w:val="BodyText"/>
      </w:pPr>
      <w:r>
        <w:t xml:space="preserve">Total Due:</w:t>
      </w:r>
      <w:r>
        <w:t xml:space="preserve"> </w:t>
      </w:r>
      <w:r>
        <w:t xml:space="preserve">39,375.00 AED</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from the date of this</w:t>
      </w:r>
      <w:r>
        <w:t xml:space="preserve"> </w:t>
      </w:r>
      <w:r>
        <w:rPr>
          <w:bCs/>
          <w:b/>
        </w:rPr>
        <w:t xml:space="preserve">Invoice</w:t>
      </w:r>
      <w:r>
        <w:t xml:space="preserve">. Late payments may incur a penalty of 1% per month on the outstanding balance.</w:t>
      </w:r>
    </w:p>
    <w:p>
      <w:pPr>
        <w:numPr>
          <w:ilvl w:val="0"/>
          <w:numId w:val="1001"/>
        </w:numPr>
        <w:pStyle w:val="Compact"/>
      </w:pPr>
      <w:r>
        <w:rPr>
          <w:bCs/>
          <w:b/>
        </w:rPr>
        <w:t xml:space="preserve">Currency:</w:t>
      </w:r>
      <w:r>
        <w:t xml:space="preserve"> </w:t>
      </w:r>
      <w:r>
        <w:t xml:space="preserve">All amounts are quoted in United Arab Emirates Dirhams (AED).</w:t>
      </w:r>
    </w:p>
    <w:p>
      <w:pPr>
        <w:numPr>
          <w:ilvl w:val="0"/>
          <w:numId w:val="1001"/>
        </w:numPr>
        <w:pStyle w:val="Compact"/>
      </w:pPr>
      <w:r>
        <w:rPr>
          <w:bCs/>
          <w:b/>
        </w:rPr>
        <w:t xml:space="preserve">Tax Compliance:</w:t>
      </w:r>
      <w:r>
        <w:t xml:space="preserve"> </w:t>
      </w:r>
      <w:r>
        <w:t xml:space="preserve">This</w:t>
      </w:r>
      <w:r>
        <w:t xml:space="preserve"> </w:t>
      </w:r>
      <w:r>
        <w:rPr>
          <w:bCs/>
          <w:b/>
        </w:rPr>
        <w:t xml:space="preserve">Invoice</w:t>
      </w:r>
      <w:r>
        <w:t xml:space="preserve"> </w:t>
      </w:r>
      <w:r>
        <w:t xml:space="preserve">includes Value Added Tax (VAT) at the standard rate of 5%, as mandated by the Federal Tax Authority of the</w:t>
      </w:r>
      <w:r>
        <w:t xml:space="preserve"> </w:t>
      </w:r>
      <w:r>
        <w:rPr>
          <w:bCs/>
          <w:b/>
        </w:rPr>
        <w:t xml:space="preserve">United Arab Emirates</w:t>
      </w:r>
      <w:r>
        <w:t xml:space="preserve">.</w:t>
      </w:r>
    </w:p>
    <w:p>
      <w:pPr>
        <w:numPr>
          <w:ilvl w:val="0"/>
          <w:numId w:val="1001"/>
        </w:numPr>
        <w:pStyle w:val="Compact"/>
      </w:pPr>
      <w:r>
        <w:rPr>
          <w:bCs/>
          <w:b/>
        </w:rPr>
        <w:t xml:space="preserve">Service Guarantee:</w:t>
      </w:r>
      <w:r>
        <w:t xml:space="preserve"> </w:t>
      </w:r>
      <w:r>
        <w:t xml:space="preserve">Emirates Elite Nursing Solutions guarantees that the assigned</w:t>
      </w:r>
      <w:r>
        <w:t xml:space="preserve"> </w:t>
      </w:r>
      <w:r>
        <w:rPr>
          <w:bCs/>
          <w:b/>
        </w:rPr>
        <w:t xml:space="preserve">Nurse</w:t>
      </w:r>
      <w:r>
        <w:t xml:space="preserve"> </w:t>
      </w:r>
      <w:r>
        <w:t xml:space="preserve">is fully licensed, insured, and trained to meet the rigorous healthcare standards of Dubai.</w:t>
      </w:r>
    </w:p>
    <w:p>
      <w:pPr>
        <w:numPr>
          <w:ilvl w:val="0"/>
          <w:numId w:val="1001"/>
        </w:numPr>
        <w:pStyle w:val="Compact"/>
      </w:pPr>
      <w:r>
        <w:rPr>
          <w:bCs/>
          <w:b/>
        </w:rPr>
        <w:t xml:space="preserve">Disputes:</w:t>
      </w:r>
      <w:r>
        <w:t xml:space="preserve"> </w:t>
      </w:r>
      <w:r>
        <w:t xml:space="preserve">Any discrepancies regarding this</w:t>
      </w:r>
      <w:r>
        <w:t xml:space="preserve"> </w:t>
      </w:r>
      <w:r>
        <w:rPr>
          <w:bCs/>
          <w:b/>
        </w:rPr>
        <w:t xml:space="preserve">Invoice</w:t>
      </w:r>
      <w:r>
        <w:t xml:space="preserve"> </w:t>
      </w:r>
      <w:r>
        <w:t xml:space="preserve">must be reported within 7 days of receipt. Please contact our finance department at billing@emirateselitenursing.ae.</w:t>
      </w:r>
    </w:p>
    <w:p>
      <w:pPr>
        <w:numPr>
          <w:ilvl w:val="0"/>
          <w:numId w:val="1001"/>
        </w:numPr>
        <w:pStyle w:val="Compact"/>
      </w:pPr>
      <w:r>
        <w:rPr>
          <w:bCs/>
          <w:b/>
        </w:rPr>
        <w:t xml:space="preserve">Confidentiality:</w:t>
      </w:r>
      <w:r>
        <w:t xml:space="preserve"> </w:t>
      </w:r>
      <w:r>
        <w:t xml:space="preserve">All patient data handled by our</w:t>
      </w:r>
      <w:r>
        <w:t xml:space="preserve"> </w:t>
      </w:r>
      <w:r>
        <w:rPr>
          <w:bCs/>
          <w:b/>
        </w:rPr>
        <w:t xml:space="preserve">Nurse</w:t>
      </w:r>
      <w:r>
        <w:t xml:space="preserve"> </w:t>
      </w:r>
      <w:r>
        <w:t xml:space="preserve">is protected under the UAE Data Protection Law and international medical confidentiality standards.</w:t>
      </w:r>
    </w:p>
    <w:p>
      <w:pPr>
        <w:pStyle w:val="FirstParagraph"/>
      </w:pPr>
      <w:r>
        <w:t xml:space="preserve">Thank you for choosing Emirates Elite Nursing Solutions for your healthcare staffing needs in Dubai. We appreciate your business and look forward to continuing our partnership to provide exceptional care to your patients.</w:t>
      </w:r>
    </w:p>
    <w:bookmarkEnd w:id="24"/>
    <w:p>
      <w:pPr>
        <w:pStyle w:val="BodyText"/>
      </w:pPr>
      <w:r>
        <w:rPr>
          <w:bCs/>
          <w:b/>
        </w:rPr>
        <w:t xml:space="preserve">Authorized Signature</w:t>
      </w:r>
    </w:p>
    <w:p>
      <w:pPr>
        <w:pStyle w:val="BodyText"/>
      </w:pPr>
      <w:r>
        <w:t xml:space="preserve">Sarah Al-Jaber</w:t>
      </w:r>
    </w:p>
    <w:p>
      <w:pPr>
        <w:pStyle w:val="BodyText"/>
      </w:pPr>
      <w:r>
        <w:t xml:space="preserve">Finance Manager</w:t>
      </w:r>
    </w:p>
    <w:p>
      <w:pPr>
        <w:pStyle w:val="BodyText"/>
      </w:pPr>
      <w:r>
        <w:t xml:space="preserve">Emirates Elite Nursing Solutions</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Dubai, UAE</dc:title>
  <dc:creator/>
  <dc:language>en</dc:language>
  <cp:keywords/>
  <dcterms:created xsi:type="dcterms:W3CDTF">2026-10-10T05:51:13Z</dcterms:created>
  <dcterms:modified xsi:type="dcterms:W3CDTF">2026-10-10T05:51:13Z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