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0" w:name="X4d66151816ff28206f8cfa462c4f2210436aba1"/>
    <w:p>
      <w:pPr>
        <w:pStyle w:val="Heading1"/>
      </w:pPr>
      <w:r>
        <w:t xml:space="preserve">Dhaka Rehabilitation &amp; Occupational Therapy Center</w:t>
      </w:r>
    </w:p>
    <w:p>
      <w:pPr>
        <w:pStyle w:val="FirstParagraph"/>
      </w:pPr>
      <w:r>
        <w:t xml:space="preserve">House #45, Road #12, Dhanmondi Residential Area</w:t>
      </w:r>
    </w:p>
    <w:p>
      <w:pPr>
        <w:pStyle w:val="BodyText"/>
      </w:pPr>
      <w:r>
        <w:t xml:space="preserve">Dhaka-1205, Bangladesh</w:t>
      </w:r>
    </w:p>
    <w:p>
      <w:pPr>
        <w:pStyle w:val="BodyText"/>
      </w:pPr>
      <w:r>
        <w:t xml:space="preserve">Phone: +880 2 9123456 | Mobile: +880 1712-345678</w:t>
      </w:r>
    </w:p>
    <w:p>
      <w:pPr>
        <w:pStyle w:val="BodyText"/>
      </w:pPr>
      <w:r>
        <w:t xml:space="preserve">Email: billing@dhakaotcenter.com</w:t>
      </w:r>
    </w:p>
    <w:p>
      <w:pPr>
        <w:pStyle w:val="BodyText"/>
      </w:pPr>
      <w:r>
        <w:t xml:space="preserve">TIN: 123456789012 | VAT Reg: BD-VAT-987654321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OT-DH-2024-0892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2024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Rafiqul Islam</w:t>
      </w:r>
    </w:p>
    <w:p>
      <w:pPr>
        <w:pStyle w:val="BodyText"/>
      </w:pPr>
      <w:r>
        <w:t xml:space="preserve">Flat #302, Green View Apartment</w:t>
      </w:r>
    </w:p>
    <w:p>
      <w:pPr>
        <w:pStyle w:val="BodyText"/>
      </w:pPr>
      <w:r>
        <w:t xml:space="preserve">House #18, Road #7, Banani</w:t>
      </w:r>
    </w:p>
    <w:p>
      <w:pPr>
        <w:pStyle w:val="BodyText"/>
      </w:pPr>
      <w:r>
        <w:t xml:space="preserve">Dhaka-1213, Bangladesh</w:t>
      </w:r>
    </w:p>
    <w:p>
      <w:pPr>
        <w:pStyle w:val="BodyText"/>
      </w:pPr>
      <w:r>
        <w:t xml:space="preserve">Phone: +880 1812-987654</w:t>
      </w:r>
    </w:p>
    <w:p>
      <w:pPr>
        <w:pStyle w:val="BodyText"/>
      </w:pPr>
      <w:r>
        <w:t xml:space="preserve">Email: rafiq.islam@email.com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Rafiqul Islam</w:t>
      </w:r>
    </w:p>
    <w:p>
      <w:pPr>
        <w:pStyle w:val="BodyText"/>
      </w:pPr>
      <w:r>
        <w:rPr>
          <w:bCs/>
          <w:b/>
        </w:rPr>
        <w:t xml:space="preserve">Diagnosis:</w:t>
      </w:r>
      <w:r>
        <w:t xml:space="preserve"> </w:t>
      </w:r>
      <w:r>
        <w:t xml:space="preserve">Post-stroke upper limb rehabilitation and fine motor skill restoration</w:t>
      </w:r>
    </w:p>
    <w:p>
      <w:pPr>
        <w:pStyle w:val="BodyText"/>
      </w:pPr>
      <w:r>
        <w:rPr>
          <w:bCs/>
          <w:b/>
        </w:rPr>
        <w:t xml:space="preserve">Treatment Period:</w:t>
      </w:r>
      <w:r>
        <w:t xml:space="preserve"> </w:t>
      </w:r>
      <w:r>
        <w:t xml:space="preserve">October 01, 2024 to October 24, 2024</w:t>
      </w:r>
    </w:p>
    <w:p>
      <w:pPr>
        <w:pStyle w:val="BodyText"/>
      </w:pPr>
      <w:r>
        <w:rPr>
          <w:bCs/>
          <w:b/>
        </w:rPr>
        <w:t xml:space="preserve">Lead Occupational Therapist:</w:t>
      </w:r>
      <w:r>
        <w:t xml:space="preserve"> </w:t>
      </w:r>
      <w:r>
        <w:t xml:space="preserve">Ms. Fatema Begum, B.Sc. OT, M.Sc. Rehabilitation Sciences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Occupational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Occupational Therapy Assessment and Evaluation in Dhaka Clinic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Occupational Therapy Sessions (60 minutes each) - Motor Skill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Adaptive Equipment Consultation and Training (Dhaka-based service)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Modification Assessment Report for Patient Residence in Banani, Dhaka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Customized Splinting and Orthotic Device Fabrication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Caregiver Training and Education Session (Family members 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Evaluation Report and Treatment Plan Adjustment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Activity Materials and Consumables Used During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BDT 38,300.00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BDT 1,915.00</w:t>
      </w:r>
    </w:p>
    <w:p>
      <w:pPr>
        <w:pStyle w:val="BodyText"/>
      </w:pPr>
      <w:r>
        <w:t xml:space="preserve">Discount (Early Bird - 2%):</w:t>
      </w:r>
      <w:r>
        <w:t xml:space="preserve"> </w:t>
      </w:r>
      <w:r>
        <w:t xml:space="preserve">-BDT 766.00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BDT 39,449.00</w:t>
      </w:r>
    </w:p>
    <w:p>
      <w:pPr>
        <w:pStyle w:val="BodyText"/>
      </w:pPr>
      <w:r>
        <w:rPr>
          <w:iCs/>
          <w:i/>
        </w:rPr>
        <w:t xml:space="preserve">Amount in words: Thirty-Nine Thousand Four Hundred Forty-Nine Taka Only</w:t>
      </w:r>
    </w:p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payment within 14 days of the invoice date. We accept the following payment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BRAC Bank PLC, Dhanmondi Branch, Dhaka. Account Name: Dhaka Rehabilitation &amp; OT Center Ltd. Account No: 1234567890123456. Routing/Swift Code: BRACBDDH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bKash:</w:t>
      </w:r>
      <w:r>
        <w:t xml:space="preserve"> </w:t>
      </w:r>
      <w:r>
        <w:t xml:space="preserve">Send Money to +880 1712-345678 (Merchant Account)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Nagad:</w:t>
      </w:r>
      <w:r>
        <w:t xml:space="preserve"> </w:t>
      </w:r>
      <w:r>
        <w:t xml:space="preserve">Send Money to +880 1812-345678 (Business Account)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Cash:</w:t>
      </w:r>
      <w:r>
        <w:t xml:space="preserve"> </w:t>
      </w:r>
      <w:r>
        <w:t xml:space="preserve">Accepted at our clinic in Dhanmondi, Dhaka during business hours (Saturday to Thursday, 9:00 AM to 6:00 PM)</w:t>
      </w:r>
    </w:p>
    <w:p>
      <w:pPr>
        <w:pStyle w:val="FirstParagraph"/>
      </w:pPr>
      <w:r>
        <w:rPr>
          <w:bCs/>
          <w:b/>
        </w:rPr>
        <w:t xml:space="preserve">Important:</w:t>
      </w:r>
      <w:r>
        <w:t xml:space="preserve"> </w:t>
      </w:r>
      <w:r>
        <w:t xml:space="preserve">Please include the Invoice Number (OT-DH-2024-0892) as the payment reference for proper accounting and record-keeping.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by Dhaka Rehabilitation &amp; Occupational Therapy Center, a registered healthcare provider in Bangladesh, specializing in occupational therapy services in Dhaka.</w:t>
      </w:r>
    </w:p>
    <w:p>
      <w:pPr>
        <w:pStyle w:val="BodyText"/>
      </w:pPr>
      <w:r>
        <w:t xml:space="preserve">2. All occupational therapy services provided are conducted by licensed and certified occupational therapists adhering to the standards set by the Bangladesh Occupational Therapy Association.</w:t>
      </w:r>
    </w:p>
    <w:p>
      <w:pPr>
        <w:pStyle w:val="BodyText"/>
      </w:pPr>
      <w:r>
        <w:t xml:space="preserve">3. Payment is due within 14 days of the invoice date. Late payments may incur a penalty of 2% per month on the outstanding balance.</w:t>
      </w:r>
    </w:p>
    <w:p>
      <w:pPr>
        <w:pStyle w:val="BodyText"/>
      </w:pPr>
      <w:r>
        <w:t xml:space="preserve">4. All prices are quoted in Bangladeshi Taka (BDT) and are inclusive of applicable taxes unless otherwise stated.</w:t>
      </w:r>
    </w:p>
    <w:p>
      <w:pPr>
        <w:pStyle w:val="BodyText"/>
      </w:pPr>
      <w:r>
        <w:t xml:space="preserve">5. Any disputes regarding this invoice must be raised within 7 days of receipt. Please contact our billing department at billing@dhakaotcenter.com or call +880 2 9123456.</w:t>
      </w:r>
    </w:p>
    <w:p>
      <w:pPr>
        <w:pStyle w:val="BodyText"/>
      </w:pPr>
      <w:r>
        <w:t xml:space="preserve">6. This invoice serves as an official receipt upon full payment and can be used for insurance claims or tax purposes in Bangladesh.</w:t>
      </w:r>
    </w:p>
    <w:p>
      <w:pPr>
        <w:pStyle w:val="BodyText"/>
      </w:pPr>
      <w:r>
        <w:t xml:space="preserve">7. The occupational therapy treatment plan outlined in this invoice is based on the initial assessment and may be adjusted based on patient progress and clinical recommendations.</w:t>
      </w:r>
    </w:p>
    <w:p>
      <w:pPr>
        <w:pStyle w:val="BodyText"/>
      </w:pPr>
      <w:r>
        <w:t xml:space="preserve">8. Our clinic is committed to providing high-quality, patient-centered occupational therapy services to individuals across Dhaka and surrounding areas in Bangladesh.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Md. Kamal Hossain</w:t>
      </w:r>
    </w:p>
    <w:p>
      <w:pPr>
        <w:pStyle w:val="BodyText"/>
      </w:pPr>
      <w:r>
        <w:t xml:space="preserve">Finance Manager</w:t>
      </w:r>
    </w:p>
    <w:p>
      <w:pPr>
        <w:pStyle w:val="BodyText"/>
      </w:pPr>
      <w:r>
        <w:t xml:space="preserve">Dhaka Rehabilitation &amp; OT Center</w:t>
      </w:r>
    </w:p>
    <w:p>
      <w:pPr>
        <w:pStyle w:val="BodyText"/>
      </w:pPr>
      <w:r>
        <w:rPr>
          <w:bCs/>
          <w:b/>
        </w:rPr>
        <w:t xml:space="preserve">Occupational Therapist Signature</w:t>
      </w:r>
    </w:p>
    <w:p>
      <w:pPr>
        <w:pStyle w:val="BodyText"/>
      </w:pPr>
      <w:r>
        <w:t xml:space="preserve">Fatema Begum, B.Sc. OT</w:t>
      </w:r>
    </w:p>
    <w:p>
      <w:pPr>
        <w:pStyle w:val="BodyText"/>
      </w:pPr>
      <w:r>
        <w:t xml:space="preserve">Lead Occupational Therapist</w:t>
      </w:r>
    </w:p>
    <w:p>
      <w:pPr>
        <w:pStyle w:val="BodyText"/>
      </w:pPr>
      <w:r>
        <w:t xml:space="preserve">License No: BOT-2018-456</w:t>
      </w:r>
    </w:p>
    <w:p>
      <w:pPr>
        <w:pStyle w:val="BodyText"/>
      </w:pPr>
      <w:r>
        <w:t xml:space="preserve">Thank you for choosing Dhaka Rehabilitation &amp; Occupational Therapy Center for your healthcare needs in Bangladesh.</w:t>
      </w:r>
    </w:p>
    <w:p>
      <w:pPr>
        <w:pStyle w:val="BodyText"/>
      </w:pPr>
      <w:r>
        <w:t xml:space="preserve">House #45, Road #12, Dhanmondi, Dhaka-1205 | Phone: +880 2 9123456 | Email: info@dhakaotcenter.com</w:t>
      </w:r>
    </w:p>
    <w:p>
      <w:pPr>
        <w:pStyle w:val="BodyText"/>
      </w:pPr>
      <w:r>
        <w:t xml:space="preserve">Registered under the Companies Act of Bangladesh | VAT Registered | Member of Bangladesh Occupational Therapy Association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Occupational Therapy Invoice - Dhaka, Bangladesh</dc:title>
  <dc:creator/>
  <dc:language>en</dc:language>
  <cp:keywords/>
  <dcterms:created xsi:type="dcterms:W3CDTF">2026-10-10T04:25:53Z</dcterms:created>
  <dcterms:modified xsi:type="dcterms:W3CDTF">2026-10-10T04:25:53Z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