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Therapy</w:t>
      </w:r>
      <w:r>
        <w:t xml:space="preserve"> </w:t>
      </w:r>
      <w:r>
        <w:t xml:space="preserve">Services</w:t>
      </w:r>
    </w:p>
    <w:bookmarkStart w:id="20" w:name="casablanca-rehab-wellness-center"/>
    <w:p>
      <w:pPr>
        <w:pStyle w:val="Heading1"/>
      </w:pPr>
      <w:r>
        <w:t xml:space="preserve">Casablanca Rehab &amp; Wellness Center</w:t>
      </w:r>
    </w:p>
    <w:p>
      <w:pPr>
        <w:pStyle w:val="FirstParagraph"/>
      </w:pPr>
      <w:r>
        <w:rPr>
          <w:bCs/>
          <w:b/>
        </w:rPr>
        <w:t xml:space="preserve">Specialized Occupational Therapy Services</w:t>
      </w:r>
    </w:p>
    <w:p>
      <w:pPr>
        <w:pStyle w:val="BodyText"/>
      </w:pPr>
      <w:r>
        <w:t xml:space="preserve">123 Boulevard Mohammed V, Maarif</w:t>
      </w:r>
    </w:p>
    <w:p>
      <w:pPr>
        <w:pStyle w:val="BodyText"/>
      </w:pPr>
      <w:r>
        <w:t xml:space="preserve">Casablanca 20250, Morocco</w:t>
      </w:r>
    </w:p>
    <w:p>
      <w:pPr>
        <w:pStyle w:val="BodyText"/>
      </w:pPr>
      <w:r>
        <w:t xml:space="preserve">Tel: +212 522 00 00 00</w:t>
      </w:r>
    </w:p>
    <w:p>
      <w:pPr>
        <w:pStyle w:val="BodyText"/>
      </w:pPr>
      <w:r>
        <w:t xml:space="preserve">Email: billing@casablancarehab.ma</w:t>
      </w:r>
    </w:p>
    <w:p>
      <w:pPr>
        <w:pStyle w:val="BodyText"/>
      </w:pPr>
      <w:r>
        <w:t xml:space="preserve">ICE: 001234567890123 | IF: 123456789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25,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Ahmed Alami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Rue Ibn Batouta, Anfa</w:t>
      </w:r>
    </w:p>
    <w:p>
      <w:pPr>
        <w:pStyle w:val="BodyText"/>
      </w:pPr>
      <w:r>
        <w:t xml:space="preserve">Casablanca, Morocco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+212 661 23 45 67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ahmed.alami@example.com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Facility:</w:t>
      </w:r>
      <w:r>
        <w:t xml:space="preserve"> </w:t>
      </w:r>
      <w:r>
        <w:t xml:space="preserve">Casablanca Rehab &amp; Wellness Center</w:t>
      </w:r>
    </w:p>
    <w:p>
      <w:pPr>
        <w:pStyle w:val="BodyText"/>
      </w:pPr>
      <w:r>
        <w:t xml:space="preserve">123 Boulevard Mohammed V, Maarif</w:t>
      </w:r>
    </w:p>
    <w:p>
      <w:pPr>
        <w:pStyle w:val="BodyText"/>
      </w:pPr>
      <w:r>
        <w:t xml:space="preserve">Casablanca 20250, Morocco</w:t>
      </w:r>
    </w:p>
    <w:p>
      <w:pPr>
        <w:pStyle w:val="BodyText"/>
      </w:pPr>
      <w:r>
        <w:rPr>
          <w:bCs/>
          <w:b/>
        </w:rPr>
        <w:t xml:space="preserve">Referring Physician:</w:t>
      </w:r>
      <w:r>
        <w:t xml:space="preserve"> </w:t>
      </w:r>
      <w:r>
        <w:t xml:space="preserve">Dr. Sarah Benali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CNSS / Mutualité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INS-MA-987654</w:t>
      </w:r>
    </w:p>
    <w:bookmarkEnd w:id="23"/>
    <w:bookmarkStart w:id="24" w:name="service-overview"/>
    <w:p>
      <w:pPr>
        <w:pStyle w:val="Heading4"/>
      </w:pPr>
      <w:r>
        <w:t xml:space="preserve">Service Overview</w:t>
      </w:r>
    </w:p>
    <w:p>
      <w:pPr>
        <w:pStyle w:val="FirstParagraph"/>
      </w:pPr>
      <w:r>
        <w:t xml:space="preserve">This invoice represents the professional fees for comprehensive Occupational Therapy services rendered in Casablanca, Morocco.</w:t>
      </w:r>
      <w:r>
        <w:t xml:space="preserve"> </w:t>
      </w:r>
      <w:r>
        <w:t xml:space="preserve">The services provided focus on enhancing the client's ability to perform daily activities, improving motor skills, and facilitating</w:t>
      </w:r>
      <w:r>
        <w:t xml:space="preserve"> </w:t>
      </w:r>
      <w:r>
        <w:t xml:space="preserve">cognitive rehabilitation. As a licensed Occupational Therapist operating within the regulatory framework of Morocco, all treatments</w:t>
      </w:r>
      <w:r>
        <w:t xml:space="preserve"> </w:t>
      </w:r>
      <w:r>
        <w:t xml:space="preserve">adhere to the highest standards of clinical practice and patient care. The therapy plan was customized to address specific functional</w:t>
      </w:r>
      <w:r>
        <w:t xml:space="preserve"> </w:t>
      </w:r>
      <w:r>
        <w:t xml:space="preserve">limitations, ensuring a holistic approach to recovery and independence.</w:t>
      </w:r>
    </w:p>
    <w:bookmarkEnd w:id="24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Occupational Therapy Assessment</w:t>
            </w:r>
            <w:r>
              <w:br/>
            </w:r>
            <w:r>
              <w:t xml:space="preserve">Comprehensive evaluation of physical, cognitive, and emotional functioning. Includes history taking, functional analysis, and goal setting tailored to the patient's lifestyle in Casablanca.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01,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Therapy Sessions (Motor Skills)</w:t>
            </w:r>
            <w:r>
              <w:br/>
            </w:r>
            <w:r>
              <w:t xml:space="preserve">One-on-one sessions focusing on fine and gross motor skill development, coordination, and strength training. Utilizing adaptive equipment available at our Casablanca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05-20,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Cognitive Rehabilitation Therapy</w:t>
            </w:r>
            <w:r>
              <w:br/>
            </w:r>
            <w:r>
              <w:t xml:space="preserve">Targeted exercises to improve memory, attention, problem-solving, and executive functioning. Designed to support return to work or daily living activities.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07-22,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Home Modification Consultation</w:t>
            </w:r>
            <w:r>
              <w:br/>
            </w:r>
            <w:r>
              <w:t xml:space="preserve">Virtual consultation to assess home environment safety and recommend ergonomic adjustments for better accessibility within the patient's residence in Casablanca.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Adaptive Equipment Prescription &amp; Training</w:t>
            </w:r>
            <w:r>
              <w:br/>
            </w:r>
            <w:r>
              <w:t xml:space="preserve">Provision of training on the use of prescribed assistive devices (e.g., reachers, dressing aids) to promote independence in Activities of Daily Living (ADLs).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18,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Progress Report &amp; Care Coordination</w:t>
            </w:r>
            <w:r>
              <w:br/>
            </w:r>
            <w:r>
              <w:t xml:space="preserve">Detailed documentation of progress, communication with referring physician, and adjustment of the treatment plan.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6,700.00 MAD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(20%):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1,340.00 MAD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 MAD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8,040.00 MAD</w:t>
            </w:r>
          </w:p>
        </w:tc>
      </w:tr>
    </w:tbl>
    <w:bookmarkStart w:id="25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payment within 30 days of the invoice date. Payments can be made via bank transfer or cash at our Casablanca office.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Attijariwafa Bank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Casablanca Rehab &amp; Wellness Center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MA66 0000 0000 0000 0000 0000</w:t>
      </w:r>
    </w:p>
    <w:p>
      <w:pPr>
        <w:pStyle w:val="BodyText"/>
      </w:pPr>
      <w:r>
        <w:rPr>
          <w:bCs/>
          <w:b/>
        </w:rPr>
        <w:t xml:space="preserve">SWIFT/BIC:</w:t>
      </w:r>
      <w:r>
        <w:t xml:space="preserve"> </w:t>
      </w:r>
      <w:r>
        <w:t xml:space="preserve">ATBJMAMC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use Invoice Number INV-2023-10-045 as payment reference.</w:t>
      </w:r>
    </w:p>
    <w:bookmarkEnd w:id="25"/>
    <w:bookmarkStart w:id="26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All services provided are subject to the professional standards of Occupational Therapy in Morocco.</w:t>
      </w:r>
    </w:p>
    <w:p>
      <w:pPr>
        <w:numPr>
          <w:ilvl w:val="0"/>
          <w:numId w:val="1001"/>
        </w:numPr>
        <w:pStyle w:val="Compact"/>
      </w:pPr>
      <w:r>
        <w:t xml:space="preserve">Late payments may incur a penalty fee of 1.5% per month on the outstanding balance.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reimbursement purposes with Moroccan social security (CNSS/AMO) and private insurance providers.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 invoice must be raised within 15 days of receipt.</w:t>
      </w:r>
    </w:p>
    <w:p>
      <w:pPr>
        <w:numPr>
          <w:ilvl w:val="0"/>
          <w:numId w:val="1001"/>
        </w:numPr>
        <w:pStyle w:val="Compact"/>
      </w:pPr>
      <w:r>
        <w:t xml:space="preserve">Confidentiality of patient information is maintained in accordance with Moroccan health data protection laws.</w:t>
      </w:r>
    </w:p>
    <w:bookmarkEnd w:id="26"/>
    <w:bookmarkStart w:id="27" w:name="important-notes"/>
    <w:p>
      <w:pPr>
        <w:pStyle w:val="Heading4"/>
      </w:pPr>
      <w:r>
        <w:t xml:space="preserve">Important Notes</w:t>
      </w:r>
    </w:p>
    <w:p>
      <w:pPr>
        <w:pStyle w:val="FirstParagraph"/>
      </w:pPr>
      <w:r>
        <w:t xml:space="preserve">Thank you for trusting our Occupational Therapist team in Casablanca. We are committed to helping you regain independence and improve your quality of life.</w:t>
      </w:r>
      <w:r>
        <w:t xml:space="preserve"> </w:t>
      </w:r>
      <w:r>
        <w:t xml:space="preserve">If you have any questions regarding this invoice or the services provided, please do not hesitate to contact our billing department at +212 522 00 00 00.</w:t>
      </w:r>
    </w:p>
    <w:bookmarkEnd w:id="27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Leila Mansouri</w:t>
      </w:r>
    </w:p>
    <w:p>
      <w:pPr>
        <w:pStyle w:val="BodyText"/>
      </w:pPr>
      <w:r>
        <w:t xml:space="preserve">Lead Occupational Therapist</w:t>
      </w:r>
    </w:p>
    <w:p>
      <w:pPr>
        <w:pStyle w:val="BodyText"/>
      </w:pPr>
      <w:r>
        <w:t xml:space="preserve">Casablanca Rehab &amp; Wellness Center</w:t>
      </w:r>
    </w:p>
    <w:p>
      <w:pPr>
        <w:pStyle w:val="BodyText"/>
      </w:pPr>
      <w:r>
        <w:rPr>
          <w:bCs/>
          <w:b/>
        </w:rPr>
        <w:t xml:space="preserve">Client Acknowledgment</w:t>
      </w:r>
    </w:p>
    <w:p>
      <w:pPr>
        <w:pStyle w:val="BodyText"/>
      </w:pPr>
      <w:r>
        <w:t xml:space="preserve">Signature: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© 2023 Casablanca Rehab &amp; Wellness Center. All Rights Reserved.</w:t>
      </w:r>
    </w:p>
    <w:p>
      <w:pPr>
        <w:pStyle w:val="BodyText"/>
      </w:pPr>
      <w:r>
        <w:t xml:space="preserve">123 Boulevard Mohammed V, Maarif, Casablanca 20250, Morocco | Tel: +212 522 00 00 00</w:t>
      </w:r>
    </w:p>
    <w:p>
      <w:pPr>
        <w:pStyle w:val="BodyText"/>
      </w:pPr>
      <w:r>
        <w:t xml:space="preserve">This is a computer-generated invoice and does not require a physical signature to be valid.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Occupational Therapy Services</dc:title>
  <dc:creator/>
  <dc:language>en</dc:language>
  <cp:keywords/>
  <dcterms:created xsi:type="dcterms:W3CDTF">2026-10-10T03:49:08Z</dcterms:created>
  <dcterms:modified xsi:type="dcterms:W3CDTF">2026-10-10T03:49:08Z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