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</w:p>
    <w:bookmarkStart w:id="20" w:name="apna-sehat-rehabilitation-center"/>
    <w:p>
      <w:pPr>
        <w:pStyle w:val="Heading1"/>
      </w:pPr>
      <w:r>
        <w:t xml:space="preserve">Apna Sehat Rehabilitation Center</w:t>
      </w:r>
    </w:p>
    <w:p>
      <w:pPr>
        <w:pStyle w:val="FirstParagraph"/>
      </w:pPr>
      <w:r>
        <w:rPr>
          <w:bCs/>
          <w:b/>
        </w:rPr>
        <w:t xml:space="preserve">Specialized Occupational Therapy Services</w:t>
      </w:r>
    </w:p>
    <w:p>
      <w:pPr>
        <w:pStyle w:val="BodyText"/>
      </w:pPr>
      <w:r>
        <w:t xml:space="preserve">Plot #45-B, Block 7, Clifton</w:t>
      </w:r>
    </w:p>
    <w:p>
      <w:pPr>
        <w:pStyle w:val="BodyText"/>
      </w:pPr>
      <w:r>
        <w:t xml:space="preserve">University Road,</w:t>
      </w:r>
      <w:r>
        <w:t xml:space="preserve"> </w:t>
      </w:r>
      <w:r>
        <w:rPr>
          <w:bCs/>
          <w:b/>
        </w:rPr>
        <w:t xml:space="preserve">Pakistan Karachi</w:t>
      </w:r>
    </w:p>
    <w:p>
      <w:pPr>
        <w:pStyle w:val="BodyText"/>
      </w:pPr>
      <w:r>
        <w:t xml:space="preserve">Phone: +92-21-3587-XXXX</w:t>
      </w:r>
    </w:p>
    <w:p>
      <w:pPr>
        <w:pStyle w:val="BodyText"/>
      </w:pPr>
      <w:r>
        <w:t xml:space="preserve">Email: billing@apnasehatrehab.pk</w:t>
      </w:r>
    </w:p>
    <w:p>
      <w:pPr>
        <w:pStyle w:val="BodyText"/>
      </w:pPr>
      <w:r>
        <w:t xml:space="preserve">NTN: 1234567-8 | STRN: 1234567890123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 01, 2023 - Oct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Ahmed Khan</w:t>
      </w:r>
    </w:p>
    <w:p>
      <w:pPr>
        <w:pStyle w:val="BodyText"/>
      </w:pPr>
      <w:r>
        <w:t xml:space="preserve">House #12, Street 5, DHA Phase 6</w:t>
      </w:r>
    </w:p>
    <w:p>
      <w:pPr>
        <w:pStyle w:val="BodyText"/>
      </w:pPr>
      <w:r>
        <w:rPr>
          <w:bCs/>
          <w:b/>
        </w:rPr>
        <w:t xml:space="preserve">Pakistan Karachi</w:t>
      </w:r>
      <w:r>
        <w:t xml:space="preserve">, 75500</w:t>
      </w:r>
    </w:p>
    <w:p>
      <w:pPr>
        <w:pStyle w:val="BodyText"/>
      </w:pPr>
      <w:r>
        <w:t xml:space="preserve">Phone: +92-300-1234567</w:t>
      </w:r>
    </w:p>
    <w:p>
      <w:pPr>
        <w:pStyle w:val="BodyText"/>
      </w:pPr>
      <w:r>
        <w:t xml:space="preserve">Email: ahmed.khan@example.com</w:t>
      </w:r>
    </w:p>
    <w:bookmarkEnd w:id="22"/>
    <w:bookmarkStart w:id="23" w:name="patient-details"/>
    <w:p>
      <w:pPr>
        <w:pStyle w:val="Heading3"/>
      </w:pPr>
      <w:r>
        <w:t xml:space="preserve">Patient Details: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Mrs. Fatima Khan</w:t>
      </w:r>
    </w:p>
    <w:p>
      <w:pPr>
        <w:pStyle w:val="BodyText"/>
      </w:pPr>
      <w:r>
        <w:rPr>
          <w:bCs/>
          <w:b/>
        </w:rPr>
        <w:t xml:space="preserve">Age:</w:t>
      </w:r>
      <w:r>
        <w:t xml:space="preserve"> </w:t>
      </w:r>
      <w:r>
        <w:t xml:space="preserve">45 Years</w:t>
      </w:r>
    </w:p>
    <w:p>
      <w:pPr>
        <w:pStyle w:val="BodyText"/>
      </w:pPr>
      <w:r>
        <w:rPr>
          <w:bCs/>
          <w:b/>
        </w:rPr>
        <w:t xml:space="preserve">Diagnosis:</w:t>
      </w:r>
      <w:r>
        <w:t xml:space="preserve"> </w:t>
      </w:r>
      <w:r>
        <w:t xml:space="preserve">Post-Stroke Rehabilitation</w:t>
      </w:r>
    </w:p>
    <w:p>
      <w:pPr>
        <w:pStyle w:val="BodyText"/>
      </w:pPr>
      <w:r>
        <w:rPr>
          <w:bCs/>
          <w:b/>
        </w:rPr>
        <w:t xml:space="preserve">Referring Physician:</w:t>
      </w:r>
      <w:r>
        <w:t xml:space="preserve"> </w:t>
      </w:r>
      <w:r>
        <w:t xml:space="preserve">Dr. S. Ali, Neurologist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Al-Falah General Insurance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Occupational 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Assessment:</w:t>
            </w:r>
            <w:r>
              <w:t xml:space="preserve"> </w:t>
            </w:r>
            <w:r>
              <w:t xml:space="preserve">Detailed evaluation of motor skills, cognitive function, and activities of daily living (ADLs) conducted by a licensed Occupational Therapist in Pakistan Karachi. Includes history taking and goal setting.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One-on-One Neurological Rehabilitation:</w:t>
            </w:r>
            <w:r>
              <w:t xml:space="preserve"> </w:t>
            </w:r>
            <w:r>
              <w:t xml:space="preserve">Intensive therapy sessions focusing on fine motor skills, hand-eye coordination, and sensory integration. Provided by a senior Occupational Therapist specializing in stroke recovery.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ADL Training &amp; Home Modification Consultation:</w:t>
            </w:r>
            <w:r>
              <w:t xml:space="preserve"> </w:t>
            </w:r>
            <w:r>
              <w:t xml:space="preserve">Training in dressing, bathing, and feeding techniques. Assessment of home environment for safety and accessibility recommendations within the Pakistan Karachi residential context.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Cognitive Rehabilitation Therapy:</w:t>
            </w:r>
            <w:r>
              <w:t xml:space="preserve"> </w:t>
            </w:r>
            <w:r>
              <w:t xml:space="preserve">Sessions designed to improve memory, attention, and problem-solving skills. Includes therapeutic games and exercises tailored to the patient's cultural background.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Equipment Provision:</w:t>
            </w:r>
            <w:r>
              <w:t xml:space="preserve"> </w:t>
            </w:r>
            <w:r>
              <w:t xml:space="preserve">Supply of adaptive utensils, button hooks, and non-slip mats to assist with daily tasks. Items sourced locally in Pakistan Karachi to ensure availability and support.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Progress Report &amp; Caregiver Training:</w:t>
            </w:r>
            <w:r>
              <w:t xml:space="preserve"> </w:t>
            </w:r>
            <w:r>
              <w:t xml:space="preserve">Detailed documentation of patient progress and a dedicated session to train family members on continuing therapy at home. Essential for long-term recovery in the Pakistan Karachi community.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PKR 80,500.00</w:t>
      </w:r>
    </w:p>
    <w:p>
      <w:pPr>
        <w:pStyle w:val="BodyText"/>
      </w:pPr>
      <w:r>
        <w:t xml:space="preserve">Discount (5% Early Payment):</w:t>
      </w:r>
      <w:r>
        <w:t xml:space="preserve"> </w:t>
      </w:r>
      <w:r>
        <w:t xml:space="preserve">- PKR 4,025.00</w:t>
      </w:r>
    </w:p>
    <w:p>
      <w:pPr>
        <w:pStyle w:val="BodyText"/>
      </w:pPr>
      <w:r>
        <w:t xml:space="preserve">Service Tax (17%):</w:t>
      </w:r>
      <w:r>
        <w:t xml:space="preserve"> </w:t>
      </w:r>
      <w:r>
        <w:t xml:space="preserve">PKR 12,761.75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PKR 89,236.75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within 14 days of the invoice date. Late payments may incur a 2% monthly interest charge.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Habib Bank Limited (HBL)</w:t>
      </w:r>
    </w:p>
    <w:p>
      <w:pPr>
        <w:pStyle w:val="BodyText"/>
      </w:pPr>
      <w:r>
        <w:t xml:space="preserve">Branch: Clifton, Pakistan Karachi</w:t>
      </w:r>
    </w:p>
    <w:p>
      <w:pPr>
        <w:pStyle w:val="BodyText"/>
      </w:pPr>
      <w:r>
        <w:t xml:space="preserve">Account Name: Apna Sehat Rehabilitation Center</w:t>
      </w:r>
    </w:p>
    <w:p>
      <w:pPr>
        <w:pStyle w:val="BodyText"/>
      </w:pPr>
      <w:r>
        <w:t xml:space="preserve">Account Number: 0123-4567890-12-3</w:t>
      </w:r>
    </w:p>
    <w:p>
      <w:pPr>
        <w:pStyle w:val="BodyText"/>
      </w:pPr>
      <w:r>
        <w:t xml:space="preserve">IBAN: PK36HABB01234567890123</w:t>
      </w:r>
    </w:p>
    <w:p>
      <w:pPr>
        <w:pStyle w:val="BodyText"/>
      </w:pPr>
      <w:r>
        <w:rPr>
          <w:bCs/>
          <w:b/>
        </w:rPr>
        <w:t xml:space="preserve">Cash Payments:</w:t>
      </w:r>
      <w:r>
        <w:t xml:space="preserve"> </w:t>
      </w:r>
      <w:r>
        <w:t xml:space="preserve">Accepted at our clinic in Pakistan Karachi during business hours (9:00 AM - 6:00 PM, Sunday to Thursday).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All services provided by our licensed Occupational Therapists adhere to the standards set by the Pakistan Association of Occupational Therapists.</w:t>
      </w:r>
    </w:p>
    <w:p>
      <w:pPr>
        <w:pStyle w:val="BodyText"/>
      </w:pPr>
      <w:r>
        <w:t xml:space="preserve">2. This Invoice is a legal document for tax purposes in Pakistan Karachi. Please retain for your records.</w:t>
      </w:r>
    </w:p>
    <w:p>
      <w:pPr>
        <w:pStyle w:val="BodyText"/>
      </w:pPr>
      <w:r>
        <w:t xml:space="preserve">3. Insurance claims should be submitted with this Invoice and the detailed treatment report.</w:t>
      </w:r>
    </w:p>
    <w:p>
      <w:pPr>
        <w:pStyle w:val="BodyText"/>
      </w:pPr>
      <w:r>
        <w:t xml:space="preserve">4. Any disputes regarding this Invoice must be raised within 7 days of receipt.</w:t>
      </w:r>
    </w:p>
    <w:p>
      <w:pPr>
        <w:pStyle w:val="BodyText"/>
      </w:pPr>
      <w:r>
        <w:t xml:space="preserve">5. Services are non-refundable once the therapy session has commenced.</w:t>
      </w:r>
    </w:p>
    <w:p>
      <w:pPr>
        <w:pStyle w:val="BodyText"/>
      </w:pPr>
      <w:r>
        <w:t xml:space="preserve">6. We reserve the right to adjust rates based on changes in the economic conditions of Pakistan Karachi.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Sara Ahmed, MSc OT</w:t>
      </w:r>
    </w:p>
    <w:p>
      <w:pPr>
        <w:pStyle w:val="BodyText"/>
      </w:pPr>
      <w:r>
        <w:t xml:space="preserve">Lead Occupational Therapist</w:t>
      </w:r>
    </w:p>
    <w:p>
      <w:pPr>
        <w:pStyle w:val="BodyText"/>
      </w:pPr>
      <w:r>
        <w:t xml:space="preserve">Apna Sehat Rehabilitation Center</w:t>
      </w:r>
    </w:p>
    <w:p>
      <w:pPr>
        <w:pStyle w:val="BodyText"/>
      </w:pPr>
      <w:r>
        <w:rPr>
          <w:bCs/>
          <w:b/>
        </w:rPr>
        <w:t xml:space="preserve">Client Acceptance</w:t>
      </w:r>
    </w:p>
    <w:p>
      <w:pPr>
        <w:pStyle w:val="BodyText"/>
      </w:pPr>
      <w:r>
        <w:t xml:space="preserve">Signature: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Thank you for choosing Apna Sehat Rehabilitation Center for your Occupational Therapy needs in Pakistan Karachi.</w:t>
      </w:r>
    </w:p>
    <w:p>
      <w:pPr>
        <w:pStyle w:val="BodyText"/>
      </w:pPr>
      <w:r>
        <w:t xml:space="preserve">We are committed to improving your quality of life through professional and compassionate care.</w:t>
      </w:r>
    </w:p>
    <w:p>
      <w:pPr>
        <w:pStyle w:val="BodyText"/>
      </w:pPr>
      <w:r>
        <w:t xml:space="preserve">For inquiries, please contact us at +92-21-3587-XXXX or visit our clinic in Clifton, Pakistan Karachi.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Occupational Therapy Services</dc:title>
  <dc:creator/>
  <dc:language>en</dc:language>
  <cp:keywords/>
  <dcterms:created xsi:type="dcterms:W3CDTF">2026-10-10T01:21:32Z</dcterms:created>
  <dcterms:modified xsi:type="dcterms:W3CDTF">2026-10-10T01:21:32Z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