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apex-occupational-therapy-services"/>
    <w:p>
      <w:pPr>
        <w:pStyle w:val="Heading1"/>
      </w:pPr>
      <w:r>
        <w:t xml:space="preserve">Apex Occupational Therapy Services</w:t>
      </w:r>
    </w:p>
    <w:p>
      <w:pPr>
        <w:pStyle w:val="FirstParagraph"/>
      </w:pPr>
      <w:r>
        <w:rPr>
          <w:bCs/>
          <w:b/>
        </w:rPr>
        <w:t xml:space="preserve">Specialized Rehabilitation &amp; Therapy Center</w:t>
      </w:r>
    </w:p>
    <w:p>
      <w:pPr>
        <w:pStyle w:val="BodyText"/>
      </w:pPr>
      <w:r>
        <w:t xml:space="preserve">Plot 45, Kira Road, Nakawa Division</w:t>
      </w:r>
    </w:p>
    <w:p>
      <w:pPr>
        <w:pStyle w:val="BodyText"/>
      </w:pPr>
      <w:r>
        <w:t xml:space="preserve">Kampala, Uganda</w:t>
      </w:r>
    </w:p>
    <w:p>
      <w:pPr>
        <w:pStyle w:val="BodyText"/>
      </w:pPr>
      <w:r>
        <w:t xml:space="preserve">Tel: +256 414 123 456 | Email: billing@apexot-ug.com</w:t>
      </w:r>
    </w:p>
    <w:p>
      <w:pPr>
        <w:pStyle w:val="BodyText"/>
      </w:pPr>
      <w:r>
        <w:t xml:space="preserve">TIN: UG-9876543210</w:t>
      </w:r>
    </w:p>
    <w:bookmarkEnd w:id="20"/>
    <w:bookmarkStart w:id="21" w:name="invoice"/>
    <w:p>
      <w:pPr>
        <w:pStyle w:val="Heading2"/>
      </w:pPr>
      <w:r>
        <w:t xml:space="preserve">INVOICE</w:t>
      </w:r>
    </w:p>
    <w:p>
      <w:pPr>
        <w:pStyle w:val="FirstParagraph"/>
      </w:pPr>
      <w:r>
        <w:t xml:space="preserve">Invoice #: INV-2023-10-089</w:t>
      </w:r>
    </w:p>
    <w:p>
      <w:pPr>
        <w:pStyle w:val="BodyText"/>
      </w:pPr>
      <w:r>
        <w:t xml:space="preserve">Date: October 24, 2023</w:t>
      </w:r>
    </w:p>
    <w:p>
      <w:pPr>
        <w:pStyle w:val="BodyText"/>
      </w:pPr>
      <w:r>
        <w:t xml:space="preserve">Due Date: November 07, 2023</w:t>
      </w:r>
    </w:p>
    <w:p>
      <w:pPr>
        <w:pStyle w:val="BodyText"/>
      </w:pPr>
      <w:r>
        <w:t xml:space="preserve">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Mrs. Sarah Namugga</w:t>
      </w:r>
    </w:p>
    <w:p>
      <w:pPr>
        <w:pStyle w:val="BodyText"/>
      </w:pPr>
      <w:r>
        <w:t xml:space="preserve">Resident of Kololo Hill</w:t>
      </w:r>
    </w:p>
    <w:p>
      <w:pPr>
        <w:pStyle w:val="BodyText"/>
      </w:pPr>
      <w:r>
        <w:t xml:space="preserve">House No. 12, Kololo Avenue</w:t>
      </w:r>
    </w:p>
    <w:p>
      <w:pPr>
        <w:pStyle w:val="BodyText"/>
      </w:pPr>
      <w:r>
        <w:t xml:space="preserve">Kampala, Uganda</w:t>
      </w:r>
    </w:p>
    <w:p>
      <w:pPr>
        <w:pStyle w:val="BodyText"/>
      </w:pPr>
      <w:r>
        <w:t xml:space="preserve">Phone: +256 772 999 888</w:t>
      </w:r>
    </w:p>
    <w:bookmarkEnd w:id="22"/>
    <w:bookmarkStart w:id="23" w:name="service-location"/>
    <w:p>
      <w:pPr>
        <w:pStyle w:val="Heading3"/>
      </w:pPr>
      <w:r>
        <w:t xml:space="preserve">Service Location:</w:t>
      </w:r>
    </w:p>
    <w:p>
      <w:pPr>
        <w:pStyle w:val="FirstParagraph"/>
      </w:pPr>
      <w:r>
        <w:rPr>
          <w:bCs/>
          <w:b/>
        </w:rPr>
        <w:t xml:space="preserve">Apex OT Clinic</w:t>
      </w:r>
    </w:p>
    <w:p>
      <w:pPr>
        <w:pStyle w:val="BodyText"/>
      </w:pPr>
      <w:r>
        <w:t xml:space="preserve">Therapy Wing B, Room 3</w:t>
      </w:r>
    </w:p>
    <w:p>
      <w:pPr>
        <w:pStyle w:val="BodyText"/>
      </w:pPr>
      <w:r>
        <w:t xml:space="preserve">Kampala, Uganda</w:t>
      </w:r>
    </w:p>
    <w:bookmarkEnd w:id="23"/>
    <w:p>
      <w:pPr>
        <w:pStyle w:val="BodyText"/>
      </w:pPr>
      <w:r>
        <w:rPr>
          <w:bCs/>
          <w:b/>
        </w:rPr>
        <w:t xml:space="preserve">Service Description:</w:t>
      </w:r>
      <w:r>
        <w:t xml:space="preserve"> </w:t>
      </w:r>
      <w:r>
        <w:t xml:space="preserve">This Invoice represents professional Occupational Therapy services rendered in accordance with the standards set by the Uganda Occupational Therapists Association. The treatments provided in Kampala focus on enhancing functional independence, cognitive rehabilitation, and physical adaptation for daily living activities.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Quantity / Hours</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rPr>
                <w:bCs/>
                <w:b/>
              </w:rPr>
              <w:t xml:space="preserve">Initial Comprehensive Assessment</w:t>
            </w:r>
            <w:r>
              <w:br/>
            </w:r>
            <w:r>
              <w:t xml:space="preserve">Evaluation of motor skills, sensory processing, and environmental barriers within the home setting in Kampala. Includes detailed report generation.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rPr>
                <w:bCs/>
                <w:b/>
              </w:rPr>
              <w:t xml:space="preserve">Individualized Therapy Sessions (Neurological)</w:t>
            </w:r>
            <w:r>
              <w:br/>
            </w:r>
            <w:r>
              <w:t xml:space="preserve">One-on-one sessions focusing on stroke recovery and fine motor skill restoration. Conducted by a licensed Occupational Therapist.</w:t>
            </w:r>
          </w:p>
        </w:tc>
        <w:tc>
          <w:tcPr/>
          <w:p>
            <w:pPr>
              <w:pStyle w:val="Compact"/>
              <w:jc w:val="left"/>
            </w:pPr>
            <w:r>
              <w:t xml:space="preserve">8</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Ergonomic Home Modification Consultation</w:t>
            </w:r>
            <w:r>
              <w:br/>
            </w:r>
            <w:r>
              <w:t xml:space="preserve">Site visit to assess accessibility needs in the client's residence in Kampala. Recommendations for ramps, grab bars, and adaptive equipment.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Adaptive Equipment Supply &amp; Training</w:t>
            </w:r>
            <w:r>
              <w:br/>
            </w:r>
            <w:r>
              <w:t xml:space="preserve">Provision of dressing aids and utensil grips. Training on proper usage to ensure safety and independence.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Cognitive Rehabilitation Program</w:t>
            </w:r>
            <w:r>
              <w:br/>
            </w:r>
            <w:r>
              <w:t xml:space="preserve">Structured activities to improve memory, attention, and problem-solving skills. Includes progress monitoring.</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6</w:t>
            </w:r>
          </w:p>
        </w:tc>
        <w:tc>
          <w:tcPr/>
          <w:p>
            <w:pPr>
              <w:pStyle w:val="Compact"/>
              <w:jc w:val="left"/>
            </w:pPr>
            <w:r>
              <w:rPr>
                <w:bCs/>
                <w:b/>
              </w:rPr>
              <w:t xml:space="preserve">Family Caregiver Training Workshop</w:t>
            </w:r>
            <w:r>
              <w:br/>
            </w:r>
            <w:r>
              <w:t xml:space="preserve">Educational session for family members on assisting with daily activities and managing behavioral changes.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2,660,000 UGX</w:t>
      </w:r>
    </w:p>
    <w:p>
      <w:pPr>
        <w:pStyle w:val="BodyText"/>
      </w:pPr>
      <w:r>
        <w:t xml:space="preserve">VAT (18%):</w:t>
      </w:r>
      <w:r>
        <w:t xml:space="preserve"> </w:t>
      </w:r>
      <w:r>
        <w:t xml:space="preserve">478,800 UGX</w:t>
      </w:r>
    </w:p>
    <w:p>
      <w:pPr>
        <w:pStyle w:val="BodyText"/>
      </w:pPr>
      <w:r>
        <w:t xml:space="preserve">Discount (Loyalty):</w:t>
      </w:r>
      <w:r>
        <w:t xml:space="preserve"> </w:t>
      </w:r>
      <w:r>
        <w:t xml:space="preserve">-100,000 UGX</w:t>
      </w:r>
    </w:p>
    <w:p>
      <w:pPr>
        <w:pStyle w:val="BodyText"/>
      </w:pPr>
      <w:r>
        <w:t xml:space="preserve">TOTAL DUE:</w:t>
      </w:r>
      <w:r>
        <w:t xml:space="preserve"> </w:t>
      </w:r>
      <w:r>
        <w:t xml:space="preserve">3,038,800 UGX</w:t>
      </w:r>
    </w:p>
    <w:p>
      <w:pPr>
        <w:pStyle w:val="BodyText"/>
      </w:pPr>
      <w:r>
        <w:t xml:space="preserve">Amount in words: Three Million, Thirty-Eight Thousand, Eight Hundred Uganda Shillings.</w:t>
      </w:r>
    </w:p>
    <w:bookmarkStart w:id="24" w:name="payment-instructions"/>
    <w:p>
      <w:pPr>
        <w:pStyle w:val="Heading3"/>
      </w:pPr>
      <w:r>
        <w:t xml:space="preserve">Payment Instructions</w:t>
      </w:r>
    </w:p>
    <w:p>
      <w:pPr>
        <w:pStyle w:val="FirstParagraph"/>
      </w:pPr>
      <w:r>
        <w:t xml:space="preserve">Please remit payment within 14 days of the invoice date. Late payments may incur a penalty of 2% per month.</w:t>
      </w:r>
    </w:p>
    <w:p>
      <w:pPr>
        <w:pStyle w:val="BodyText"/>
      </w:pPr>
      <w:r>
        <w:rPr>
          <w:bCs/>
          <w:b/>
        </w:rPr>
        <w:t xml:space="preserve">Mobile Money:</w:t>
      </w:r>
      <w:r>
        <w:t xml:space="preserve"> </w:t>
      </w:r>
      <w:r>
        <w:t xml:space="preserve">MTN/Airtel Money to +256 700 123 456 (Apex OT Services)</w:t>
      </w:r>
    </w:p>
    <w:p>
      <w:pPr>
        <w:pStyle w:val="BodyText"/>
      </w:pPr>
      <w:r>
        <w:rPr>
          <w:bCs/>
          <w:b/>
        </w:rPr>
        <w:t xml:space="preserve">Bank Transfer:</w:t>
      </w:r>
    </w:p>
    <w:p>
      <w:pPr>
        <w:pStyle w:val="BodyText"/>
      </w:pPr>
      <w:r>
        <w:t xml:space="preserve">Bank: Stanbic Bank Uganda Ltd</w:t>
      </w:r>
    </w:p>
    <w:p>
      <w:pPr>
        <w:pStyle w:val="BodyText"/>
      </w:pPr>
      <w:r>
        <w:t xml:space="preserve">Branch: Kampala Road</w:t>
      </w:r>
    </w:p>
    <w:p>
      <w:pPr>
        <w:pStyle w:val="BodyText"/>
      </w:pPr>
      <w:r>
        <w:t xml:space="preserve">Account Name: Apex Occupational Therapy Services Ltd</w:t>
      </w:r>
    </w:p>
    <w:p>
      <w:pPr>
        <w:pStyle w:val="BodyText"/>
      </w:pPr>
      <w:r>
        <w:t xml:space="preserve">Account Number: 1002345678901</w:t>
      </w:r>
    </w:p>
    <w:p>
      <w:pPr>
        <w:pStyle w:val="BodyText"/>
      </w:pPr>
      <w:r>
        <w:t xml:space="preserve">Sort Code: 012345</w:t>
      </w:r>
    </w:p>
    <w:bookmarkEnd w:id="24"/>
    <w:p>
      <w:pPr>
        <w:pStyle w:val="BodyText"/>
      </w:pPr>
      <w:r>
        <w:rPr>
          <w:bCs/>
          <w:b/>
        </w:rPr>
        <w:t xml:space="preserve">Terms and Conditions:</w:t>
      </w:r>
    </w:p>
    <w:p>
      <w:pPr>
        <w:numPr>
          <w:ilvl w:val="0"/>
          <w:numId w:val="1001"/>
        </w:numPr>
        <w:pStyle w:val="Compact"/>
      </w:pPr>
      <w:r>
        <w:t xml:space="preserve">This Invoice is valid for services rendered in Uganda Kampala only.</w:t>
      </w:r>
    </w:p>
    <w:p>
      <w:pPr>
        <w:numPr>
          <w:ilvl w:val="0"/>
          <w:numId w:val="1001"/>
        </w:numPr>
        <w:pStyle w:val="Compact"/>
      </w:pPr>
      <w:r>
        <w:t xml:space="preserve">All Occupational Therapist services are provided by certified professionals registered with the Uganda Occupational Therapists Association.</w:t>
      </w:r>
    </w:p>
    <w:p>
      <w:pPr>
        <w:numPr>
          <w:ilvl w:val="0"/>
          <w:numId w:val="1001"/>
        </w:numPr>
        <w:pStyle w:val="Compact"/>
      </w:pPr>
      <w:r>
        <w:t xml:space="preserve">Payment is due within 14 days. Please reference the Invoice Number on all payments.</w:t>
      </w:r>
    </w:p>
    <w:p>
      <w:pPr>
        <w:numPr>
          <w:ilvl w:val="0"/>
          <w:numId w:val="1001"/>
        </w:numPr>
        <w:pStyle w:val="Compact"/>
      </w:pPr>
      <w:r>
        <w:t xml:space="preserve">Any disputes regarding this Invoice must be raised within 7 days of receipt.</w:t>
      </w:r>
    </w:p>
    <w:p>
      <w:pPr>
        <w:numPr>
          <w:ilvl w:val="0"/>
          <w:numId w:val="1001"/>
        </w:numPr>
        <w:pStyle w:val="Compact"/>
      </w:pPr>
      <w:r>
        <w:t xml:space="preserve">Confidentiality of patient information is maintained in accordance with Ugandan health regulations.</w:t>
      </w:r>
    </w:p>
    <w:p>
      <w:pPr>
        <w:pStyle w:val="FirstParagraph"/>
      </w:pPr>
      <w:r>
        <w:rPr>
          <w:bCs/>
          <w:b/>
        </w:rPr>
        <w:t xml:space="preserve">Authorized By:</w:t>
      </w:r>
    </w:p>
    <w:p>
      <w:pPr>
        <w:pStyle w:val="BodyText"/>
      </w:pPr>
      <w:r>
        <w:t xml:space="preserve">Dr. James Okello</w:t>
      </w:r>
    </w:p>
    <w:p>
      <w:pPr>
        <w:pStyle w:val="BodyText"/>
      </w:pPr>
      <w:r>
        <w:t xml:space="preserve">Lead Occupational Therapist</w:t>
      </w:r>
    </w:p>
    <w:p>
      <w:pPr>
        <w:pStyle w:val="BodyText"/>
      </w:pPr>
      <w:r>
        <w:t xml:space="preserve">Apex OT Services</w:t>
      </w:r>
    </w:p>
    <w:p>
      <w:pPr>
        <w:pStyle w:val="BodyText"/>
      </w:pPr>
      <w:r>
        <w:rPr>
          <w:bCs/>
          <w:b/>
        </w:rPr>
        <w:t xml:space="preserve">Received By:</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Apex Occupational Therapy Services Ltd | Plot 45, Kira Road, Kampala, Uganda</w:t>
      </w:r>
    </w:p>
    <w:p>
      <w:pPr>
        <w:pStyle w:val="BodyText"/>
      </w:pPr>
      <w:r>
        <w:t xml:space="preserve">Thank you for choosing our professional Occupational Therapist services in Uganda Kampala.</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2026-10-10T07:31:20Z</dcterms:created>
  <dcterms:modified xsi:type="dcterms:W3CDTF">2026-10-10T07:31:20Z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