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Therapy</w:t>
      </w:r>
      <w:r>
        <w:t xml:space="preserve"> </w:t>
      </w:r>
      <w:r>
        <w:t xml:space="preserve">Services</w:t>
      </w:r>
    </w:p>
    <w:bookmarkStart w:id="20" w:name="houston-allied-health-rehabilitation"/>
    <w:p>
      <w:pPr>
        <w:pStyle w:val="Heading1"/>
      </w:pPr>
      <w:r>
        <w:t xml:space="preserve">Houston Allied Health &amp; Rehabilitation</w:t>
      </w:r>
    </w:p>
    <w:p>
      <w:pPr>
        <w:pStyle w:val="FirstParagraph"/>
      </w:pPr>
      <w:r>
        <w:rPr>
          <w:bCs/>
          <w:b/>
        </w:rPr>
        <w:t xml:space="preserve">Licensed Occupational Therapy Practice</w:t>
      </w:r>
    </w:p>
    <w:p>
      <w:pPr>
        <w:pStyle w:val="BodyText"/>
      </w:pPr>
      <w:r>
        <w:t xml:space="preserve">1200 Main Street, Suite 400</w:t>
      </w:r>
    </w:p>
    <w:p>
      <w:pPr>
        <w:pStyle w:val="BodyText"/>
      </w:pPr>
      <w:r>
        <w:t xml:space="preserve">Houston, Texas 77002</w:t>
      </w:r>
    </w:p>
    <w:p>
      <w:pPr>
        <w:pStyle w:val="BodyText"/>
      </w:pPr>
      <w:r>
        <w:t xml:space="preserve">United States</w:t>
      </w:r>
    </w:p>
    <w:p>
      <w:pPr>
        <w:pStyle w:val="BodyText"/>
      </w:pPr>
      <w:r>
        <w:t xml:space="preserve">Phone: (713) 555-0199 | Email: billing@houstonalliedhealth.com</w:t>
      </w:r>
    </w:p>
    <w:p>
      <w:pPr>
        <w:pStyle w:val="BodyText"/>
      </w:pPr>
      <w:r>
        <w:t xml:space="preserve">TIN/EIN: 74-1234567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HTX-OT-2023-0892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Jonathan Reynolds</w:t>
      </w:r>
    </w:p>
    <w:p>
      <w:pPr>
        <w:pStyle w:val="BodyText"/>
      </w:pPr>
      <w:r>
        <w:t xml:space="preserve">4500 Westheimer Road, Apt 12B</w:t>
      </w:r>
    </w:p>
    <w:p>
      <w:pPr>
        <w:pStyle w:val="BodyText"/>
      </w:pPr>
      <w:r>
        <w:t xml:space="preserve">Houston, Texas 77027</w:t>
      </w:r>
    </w:p>
    <w:p>
      <w:pPr>
        <w:pStyle w:val="BodyText"/>
      </w:pPr>
      <w:r>
        <w:t xml:space="preserve">United States</w:t>
      </w:r>
    </w:p>
    <w:p>
      <w:pPr>
        <w:pStyle w:val="BodyText"/>
      </w:pPr>
      <w:r>
        <w:t xml:space="preserve">Phone: (832) 555-0144</w:t>
      </w:r>
    </w:p>
    <w:p>
      <w:pPr>
        <w:pStyle w:val="BodyText"/>
      </w:pPr>
      <w:r>
        <w:t xml:space="preserve">Email: j.reynolds@email.com</w:t>
      </w:r>
    </w:p>
    <w:bookmarkEnd w:id="22"/>
    <w:bookmarkStart w:id="23" w:name="service-information"/>
    <w:p>
      <w:pPr>
        <w:pStyle w:val="Heading3"/>
      </w:pPr>
      <w:r>
        <w:t xml:space="preserve">Service Information:</w:t>
      </w:r>
    </w:p>
    <w:p>
      <w:pPr>
        <w:pStyle w:val="FirstParagraph"/>
      </w:pPr>
      <w:r>
        <w:rPr>
          <w:bCs/>
          <w:b/>
        </w:rPr>
        <w:t xml:space="preserve">Provider:</w:t>
      </w:r>
      <w:r>
        <w:t xml:space="preserve"> </w:t>
      </w:r>
      <w:r>
        <w:t xml:space="preserve">Sarah Jenkins, OTR/L</w:t>
      </w:r>
    </w:p>
    <w:p>
      <w:pPr>
        <w:pStyle w:val="BodyText"/>
      </w:pPr>
      <w:r>
        <w:rPr>
          <w:bCs/>
          <w:b/>
        </w:rPr>
        <w:t xml:space="preserve">License #:</w:t>
      </w:r>
      <w:r>
        <w:t xml:space="preserve"> </w:t>
      </w:r>
      <w:r>
        <w:t xml:space="preserve">TX-OT-98765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10, 2023 - October 20, 2023</w:t>
      </w:r>
    </w:p>
    <w:p>
      <w:pPr>
        <w:pStyle w:val="BodyText"/>
      </w:pPr>
      <w:r>
        <w:rPr>
          <w:bCs/>
          <w:b/>
        </w:rPr>
        <w:t xml:space="preserve">Diagnosis Code (ICD-10):</w:t>
      </w:r>
      <w:r>
        <w:t xml:space="preserve"> </w:t>
      </w:r>
      <w:r>
        <w:t xml:space="preserve">M25.561 (Pain in right knee)</w:t>
      </w:r>
    </w:p>
    <w:p>
      <w:pPr>
        <w:pStyle w:val="BodyText"/>
      </w:pPr>
      <w:r>
        <w:rPr>
          <w:bCs/>
          <w:b/>
        </w:rPr>
        <w:t xml:space="preserve">Referring Physician:</w:t>
      </w:r>
      <w:r>
        <w:t xml:space="preserve"> </w:t>
      </w:r>
      <w:r>
        <w:t xml:space="preserve">Dr. Alan Grant, MD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Occupational Therapy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CPT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Occupational Therapy Evaluation</w:t>
            </w:r>
            <w:r>
              <w:br/>
            </w:r>
            <w:r>
              <w:t xml:space="preserve">Comprehensive assessment of functional limitations, upper extremity strength, and activities of daily living (ADLs) performed at our Houston clinic. Includes history taking and goal setting.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97161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Therapeutic Exercise</w:t>
            </w:r>
            <w:r>
              <w:br/>
            </w:r>
            <w:r>
              <w:t xml:space="preserve">One-on-one session with a licensed Occupational Therapist focusing on range of motion, strengthening, and endurance exercises tailored to patient recovery.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97110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Manual Therapy Techniques</w:t>
            </w:r>
            <w:r>
              <w:br/>
            </w:r>
            <w:r>
              <w:t xml:space="preserve">Hands-on intervention by the Occupational Therapist to mobilize soft tissue and joints to improve function and reduce pain.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97140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Functional Training</w:t>
            </w:r>
            <w:r>
              <w:br/>
            </w:r>
            <w:r>
              <w:t xml:space="preserve">Training in activities of daily living (ADLs) and instrumental ADLs (IADLs) to promote independence in the home environment.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97535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17,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Therapeutic Activity</w:t>
            </w:r>
            <w:r>
              <w:br/>
            </w:r>
            <w:r>
              <w:t xml:space="preserve">Purposeful activity used as a treatment medium to improve functional performance and cognitive skills.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97530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17,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Occupational Therapy Re-evaluation</w:t>
            </w:r>
            <w:r>
              <w:br/>
            </w:r>
            <w:r>
              <w:t xml:space="preserve">Intermediate complexity re-evaluation to assess progress toward goals and modify the plan of care.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97163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$650.00</w:t>
      </w:r>
    </w:p>
    <w:p>
      <w:pPr>
        <w:pStyle w:val="BodyText"/>
      </w:pPr>
      <w:r>
        <w:t xml:space="preserve">Tax (0% - Medical Exempt):</w:t>
      </w:r>
      <w:r>
        <w:t xml:space="preserve"> </w:t>
      </w:r>
      <w:r>
        <w:t xml:space="preserve">$0.00</w:t>
      </w:r>
    </w:p>
    <w:p>
      <w:pPr>
        <w:pStyle w:val="BodyText"/>
      </w:pPr>
      <w:r>
        <w:t xml:space="preserve">Insurance Adjustment (Est.):</w:t>
      </w:r>
      <w:r>
        <w:t xml:space="preserve"> </w:t>
      </w:r>
      <w:r>
        <w:t xml:space="preserve">-$250.00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$400.00</w:t>
      </w:r>
    </w:p>
    <w:bookmarkStart w:id="24" w:name="payment-instructions-notes"/>
    <w:p>
      <w:pPr>
        <w:pStyle w:val="Heading3"/>
      </w:pPr>
      <w:r>
        <w:t xml:space="preserve">Payment Instructions &amp; Notes:</w:t>
      </w:r>
    </w:p>
    <w:p>
      <w:pPr>
        <w:pStyle w:val="FirstParagraph"/>
      </w:pPr>
      <w:r>
        <w:rPr>
          <w:bCs/>
          <w:b/>
        </w:rPr>
        <w:t xml:space="preserve">Payment Methods:</w:t>
      </w:r>
      <w:r>
        <w:t xml:space="preserve"> </w:t>
      </w:r>
      <w:r>
        <w:t xml:space="preserve">We accept Visa, MasterCard, American Express, Discover, and personal checks. For electronic transfers, please contact our billing department in Houston.</w:t>
      </w:r>
    </w:p>
    <w:p>
      <w:pPr>
        <w:pStyle w:val="BodyText"/>
      </w:pPr>
      <w:r>
        <w:rPr>
          <w:bCs/>
          <w:b/>
        </w:rPr>
        <w:t xml:space="preserve">Insurance:</w:t>
      </w:r>
      <w:r>
        <w:t xml:space="preserve"> </w:t>
      </w:r>
      <w:r>
        <w:t xml:space="preserve">This Invoice reflects the estimated patient responsibility after insurance adjustments. Please submit this document along with your Explanation of Benefits (EOB) if you have not already done so.</w:t>
      </w:r>
    </w:p>
    <w:p>
      <w:pPr>
        <w:pStyle w:val="BodyText"/>
      </w:pPr>
      <w:r>
        <w:rPr>
          <w:bCs/>
          <w:b/>
        </w:rPr>
        <w:t xml:space="preserve">Late Fees:</w:t>
      </w:r>
      <w:r>
        <w:t xml:space="preserve"> </w:t>
      </w:r>
      <w:r>
        <w:t xml:space="preserve">As per our agreement, payments not received by the due date (November 24, 2023) may be subject to a late fee of 1.5% per month on the outstanding balance.</w:t>
      </w:r>
    </w:p>
    <w:p>
      <w:pPr>
        <w:pStyle w:val="BodyText"/>
      </w:pPr>
      <w:r>
        <w:rPr>
          <w:bCs/>
          <w:b/>
        </w:rPr>
        <w:t xml:space="preserve">Disputes:</w:t>
      </w:r>
      <w:r>
        <w:t xml:space="preserve"> </w:t>
      </w:r>
      <w:r>
        <w:t xml:space="preserve">If you have any questions regarding the services provided by our Occupational Therapist or the charges listed on this Invoice, please contact us immediately at (713) 555-0199.</w:t>
      </w:r>
    </w:p>
    <w:p>
      <w:pPr>
        <w:pStyle w:val="BodyText"/>
      </w:pPr>
      <w:r>
        <w:rPr>
          <w:bCs/>
          <w:b/>
        </w:rPr>
        <w:t xml:space="preserve">Thank you:</w:t>
      </w:r>
      <w:r>
        <w:t xml:space="preserve"> </w:t>
      </w:r>
      <w:r>
        <w:t xml:space="preserve">Thank you for choosing Houston Allied Health &amp; Rehabilitation for your occupational therapy needs. We are committed to helping you regain independence and improve your quality of life.</w:t>
      </w:r>
    </w:p>
    <w:bookmarkEnd w:id="24"/>
    <w:p>
      <w:pPr>
        <w:pStyle w:val="BodyText"/>
      </w:pPr>
      <w:r>
        <w:rPr>
          <w:bCs/>
          <w:b/>
        </w:rPr>
        <w:t xml:space="preserve">Authorized Signature:</w:t>
      </w:r>
      <w:r>
        <w:br/>
      </w:r>
      <w:r>
        <w:t xml:space="preserve">Sarah Jenkins, OTR/L</w:t>
      </w:r>
      <w:r>
        <w:br/>
      </w:r>
      <w:r>
        <w:t xml:space="preserve">Lead Occupational Therapist</w:t>
      </w:r>
      <w:r>
        <w:br/>
      </w:r>
      <w:r>
        <w:t xml:space="preserve">Houston Allied Health &amp; Rehabilitation</w:t>
      </w:r>
    </w:p>
    <w:p>
      <w:pPr>
        <w:pStyle w:val="BodyText"/>
      </w:pPr>
      <w:r>
        <w:rPr>
          <w:bCs/>
          <w:b/>
        </w:rPr>
        <w:t xml:space="preserve">Patient/Guarantor Signature:</w:t>
      </w:r>
      <w:r>
        <w:br/>
      </w:r>
      <w:r>
        <w:t xml:space="preserve">__________________________</w:t>
      </w:r>
      <w:r>
        <w:br/>
      </w:r>
      <w:r>
        <w:t xml:space="preserve">Date: ____________________</w:t>
      </w:r>
    </w:p>
    <w:p>
      <w:pPr>
        <w:pStyle w:val="BodyText"/>
      </w:pPr>
      <w:r>
        <w:t xml:space="preserve">Houston Allied Health &amp; Rehabilitation | 1200 Main Street, Suite 400, Houston, TX 77002, United States</w:t>
      </w:r>
    </w:p>
    <w:p>
      <w:pPr>
        <w:pStyle w:val="BodyText"/>
      </w:pPr>
      <w:r>
        <w:t xml:space="preserve">This is a computer-generated Invoice and does not require a physical signature to be valid.</w:t>
      </w:r>
    </w:p>
    <w:p>
      <w:pPr>
        <w:pStyle w:val="BodyText"/>
      </w:pPr>
      <w:r>
        <w:t xml:space="preserve">© 2023 Houston Allied Health &amp; Rehabilitation.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Occupational Therapy Services</dc:title>
  <dc:creator/>
  <dc:language>en</dc:language>
  <cp:keywords/>
  <dcterms:created xsi:type="dcterms:W3CDTF">2026-10-10T04:13:25Z</dcterms:created>
  <dcterms:modified xsi:type="dcterms:W3CDTF">2026-10-10T04:13:25Z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