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Oceanographic</w:t>
      </w:r>
      <w:r>
        <w:t xml:space="preserve"> </w:t>
      </w:r>
      <w:r>
        <w:t xml:space="preserve">Services</w:t>
      </w:r>
      <w:r>
        <w:t xml:space="preserve"> </w:t>
      </w:r>
      <w:r>
        <w:t xml:space="preserve">-</w:t>
      </w:r>
      <w:r>
        <w:t xml:space="preserve"> </w:t>
      </w:r>
      <w:r>
        <w:t xml:space="preserve">DR</w:t>
      </w:r>
      <w:r>
        <w:t xml:space="preserve"> </w:t>
      </w:r>
      <w:r>
        <w:t xml:space="preserve">Congo</w:t>
      </w:r>
      <w:r>
        <w:t xml:space="preserve"> </w:t>
      </w:r>
      <w:r>
        <w:t xml:space="preserve">Kinshasa</w:t>
      </w:r>
    </w:p>
    <w:bookmarkStart w:id="20" w:name="congo-marine-research-institute"/>
    <w:p>
      <w:pPr>
        <w:pStyle w:val="Heading1"/>
      </w:pPr>
      <w:r>
        <w:t xml:space="preserve">Congo Marine Research Institute</w:t>
      </w:r>
    </w:p>
    <w:p>
      <w:pPr>
        <w:pStyle w:val="FirstParagraph"/>
      </w:pPr>
      <w:r>
        <w:t xml:space="preserve">Professional Oceanographic &amp; Hydrographic Services</w:t>
      </w:r>
    </w:p>
    <w:p>
      <w:pPr>
        <w:pStyle w:val="BodyText"/>
      </w:pPr>
      <w:r>
        <w:t xml:space="preserve">14 Avenue de la Marine, Gombe District</w:t>
      </w:r>
    </w:p>
    <w:p>
      <w:pPr>
        <w:pStyle w:val="BodyText"/>
      </w:pPr>
      <w:r>
        <w:t xml:space="preserve">Kinshasa, DR Congo</w:t>
      </w:r>
    </w:p>
    <w:p>
      <w:pPr>
        <w:pStyle w:val="BodyText"/>
      </w:pPr>
      <w:r>
        <w:t xml:space="preserve">Tel: +243 81 000 0000 | Email: invoices@congo-marine.cd</w:t>
      </w:r>
    </w:p>
    <w:p>
      <w:pPr>
        <w:pStyle w:val="BodyText"/>
      </w:pPr>
      <w:r>
        <w:t xml:space="preserve">RC: CD-KIN-2019-04521 | NIF: 00123456789</w:t>
      </w:r>
    </w:p>
    <w:p>
      <w:pPr>
        <w:pStyle w:val="BodyText"/>
      </w:pPr>
      <w:r>
        <w:t xml:space="preserve">Certified Oceanographer Services</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CMR-2025-00847</w:t>
      </w:r>
    </w:p>
    <w:p>
      <w:pPr>
        <w:pStyle w:val="BodyText"/>
      </w:pPr>
      <w:r>
        <w:rPr>
          <w:bCs/>
          <w:b/>
        </w:rPr>
        <w:t xml:space="preserve">Date Issued:</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Project Ref:</w:t>
      </w:r>
      <w:r>
        <w:t xml:space="preserve"> </w:t>
      </w:r>
      <w:r>
        <w:t xml:space="preserve">OCE-KIN-2025-03</w:t>
      </w:r>
    </w:p>
    <w:p>
      <w:pPr>
        <w:pStyle w:val="BodyText"/>
      </w:pPr>
      <w:r>
        <w:rPr>
          <w:bCs/>
          <w:b/>
        </w:rPr>
        <w:t xml:space="preserve">Location:</w:t>
      </w:r>
      <w:r>
        <w:t xml:space="preserve"> </w:t>
      </w:r>
      <w:r>
        <w:t xml:space="preserve">DR Congo Kinshasa</w:t>
      </w:r>
    </w:p>
    <w:bookmarkEnd w:id="21"/>
    <w:bookmarkStart w:id="22" w:name="billed-to"/>
    <w:p>
      <w:pPr>
        <w:pStyle w:val="Heading3"/>
      </w:pPr>
      <w:r>
        <w:t xml:space="preserve">Billed To</w:t>
      </w:r>
    </w:p>
    <w:p>
      <w:pPr>
        <w:pStyle w:val="FirstParagraph"/>
      </w:pPr>
      <w:r>
        <w:rPr>
          <w:bCs/>
          <w:b/>
        </w:rPr>
        <w:t xml:space="preserve">Ministry of Environment &amp; Sustainable Development</w:t>
      </w:r>
    </w:p>
    <w:p>
      <w:pPr>
        <w:pStyle w:val="BodyText"/>
      </w:pPr>
      <w:r>
        <w:t xml:space="preserve">Republic of the Democratic Republic of Congo</w:t>
      </w:r>
    </w:p>
    <w:p>
      <w:pPr>
        <w:pStyle w:val="BodyText"/>
      </w:pPr>
      <w:r>
        <w:t xml:space="preserve">Government Quarter, Avenue du 30 Juin</w:t>
      </w:r>
    </w:p>
    <w:p>
      <w:pPr>
        <w:pStyle w:val="BodyText"/>
      </w:pPr>
      <w:r>
        <w:t xml:space="preserve">Kinshasa, DR Congo</w:t>
      </w:r>
    </w:p>
    <w:p>
      <w:pPr>
        <w:pStyle w:val="BodyText"/>
      </w:pPr>
      <w:r>
        <w:t xml:space="preserve">Contact: Dr. M. Kabongo, Director of Water Resources</w:t>
      </w:r>
    </w:p>
    <w:p>
      <w:pPr>
        <w:pStyle w:val="BodyText"/>
      </w:pPr>
      <w:r>
        <w:t xml:space="preserve">Email: water.resources@minagri.cd</w:t>
      </w:r>
    </w:p>
    <w:bookmarkEnd w:id="22"/>
    <w:bookmarkStart w:id="23" w:name="service-provider"/>
    <w:p>
      <w:pPr>
        <w:pStyle w:val="Heading3"/>
      </w:pPr>
      <w:r>
        <w:t xml:space="preserve">Service Provider</w:t>
      </w:r>
    </w:p>
    <w:p>
      <w:pPr>
        <w:pStyle w:val="FirstParagraph"/>
      </w:pPr>
      <w:r>
        <w:rPr>
          <w:bCs/>
          <w:b/>
        </w:rPr>
        <w:t xml:space="preserve">Congo Marine Research Institute</w:t>
      </w:r>
    </w:p>
    <w:p>
      <w:pPr>
        <w:pStyle w:val="BodyText"/>
      </w:pPr>
      <w:r>
        <w:t xml:space="preserve">Lead Oceanographer: Dr. Amina Ntumba, Ph.D.</w:t>
      </w:r>
    </w:p>
    <w:p>
      <w:pPr>
        <w:pStyle w:val="BodyText"/>
      </w:pPr>
      <w:r>
        <w:t xml:space="preserve">Specialization: Tropical Riverine &amp; Estuarine Oceanography</w:t>
      </w:r>
    </w:p>
    <w:p>
      <w:pPr>
        <w:pStyle w:val="BodyText"/>
      </w:pPr>
      <w:r>
        <w:t xml:space="preserve">14 Avenue de la Marine, Gombe District</w:t>
      </w:r>
    </w:p>
    <w:p>
      <w:pPr>
        <w:pStyle w:val="BodyText"/>
      </w:pPr>
      <w:r>
        <w:t xml:space="preserve">Kinshasa, DR Congo</w:t>
      </w:r>
    </w:p>
    <w:p>
      <w:pPr>
        <w:pStyle w:val="BodyText"/>
      </w:pPr>
      <w:r>
        <w:t xml:space="preserve">License No: OCE-CD-2020-0034</w:t>
      </w:r>
    </w:p>
    <w:bookmarkEnd w:id="23"/>
    <w:bookmarkStart w:id="24" w:name="X3e8b98520e7219275db443146f067c68af5dbad"/>
    <w:p>
      <w:pPr>
        <w:pStyle w:val="Heading3"/>
      </w:pPr>
      <w:r>
        <w:t xml:space="preserve">Description of Oceanographic Services Rendered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Duration</w:t>
            </w:r>
          </w:p>
        </w:tc>
        <w:tc>
          <w:tcPr/>
          <w:p>
            <w:pPr>
              <w:pStyle w:val="Compact"/>
              <w:jc w:val="left"/>
            </w:pPr>
            <w:r>
              <w:t xml:space="preserve">Rate (USD)</w:t>
            </w:r>
          </w:p>
        </w:tc>
        <w:tc>
          <w:tcPr/>
          <w:p>
            <w:pPr>
              <w:pStyle w:val="Compact"/>
              <w:jc w:val="left"/>
            </w:pPr>
            <w:r>
              <w:t xml:space="preserve">Amount (USD)</w:t>
            </w:r>
          </w:p>
        </w:tc>
        <w:tc>
          <w:tcPr/>
          <w:p>
            <w:pPr>
              <w:pStyle w:val="Compact"/>
              <w:jc w:val="left"/>
            </w:pPr>
            <w:r>
              <w:t xml:space="preserve">Location</w:t>
            </w:r>
          </w:p>
        </w:tc>
      </w:tr>
      <w:tr>
        <w:tc>
          <w:tcPr/>
          <w:p>
            <w:pPr>
              <w:pStyle w:val="Compact"/>
              <w:jc w:val="left"/>
            </w:pPr>
            <w:r>
              <w:t xml:space="preserve">1</w:t>
            </w:r>
          </w:p>
        </w:tc>
        <w:tc>
          <w:tcPr/>
          <w:p>
            <w:pPr>
              <w:pStyle w:val="Compact"/>
              <w:jc w:val="left"/>
            </w:pPr>
            <w:r>
              <w:rPr>
                <w:bCs/>
                <w:b/>
              </w:rPr>
              <w:t xml:space="preserve">Hydrographic Survey of the Congo River Estuary:</w:t>
            </w:r>
            <w:r>
              <w:t xml:space="preserve"> </w:t>
            </w:r>
            <w:r>
              <w:t xml:space="preserve">Comprehensive bathymetric mapping and water column profiling conducted by a senior Oceanographer using multibeam echosounder and CTD (Conductivity, Temperature, Depth) rosette systems. The Oceanographer performed 42 vertical water column profiles across the lower Congo River near Kinshasa to assess salinity gradients, turbidity levels, and dissolved oxygen concentrations critical to the aquatic ecosystem of DR Congo Kinshasa.</w:t>
            </w:r>
          </w:p>
        </w:tc>
        <w:tc>
          <w:tcPr/>
          <w:p>
            <w:pPr>
              <w:pStyle w:val="Compact"/>
              <w:jc w:val="left"/>
            </w:pPr>
            <w:r>
              <w:t xml:space="preserve">14 days</w:t>
            </w:r>
          </w:p>
        </w:tc>
        <w:tc>
          <w:tcPr/>
          <w:p>
            <w:pPr>
              <w:pStyle w:val="Compact"/>
              <w:jc w:val="left"/>
            </w:pPr>
            <w:r>
              <w:t xml:space="preserve">$1,200/day</w:t>
            </w:r>
          </w:p>
        </w:tc>
        <w:tc>
          <w:tcPr/>
          <w:p>
            <w:pPr>
              <w:pStyle w:val="Compact"/>
              <w:jc w:val="left"/>
            </w:pPr>
            <w:r>
              <w:t xml:space="preserve">$16,800.00</w:t>
            </w:r>
          </w:p>
        </w:tc>
        <w:tc>
          <w:tcPr/>
          <w:p>
            <w:pPr>
              <w:pStyle w:val="Compact"/>
              <w:jc w:val="left"/>
            </w:pPr>
            <w:r>
              <w:t xml:space="preserve">Kinshasa, DR Congo</w:t>
            </w:r>
          </w:p>
        </w:tc>
      </w:tr>
      <w:tr>
        <w:tc>
          <w:tcPr/>
          <w:p>
            <w:pPr>
              <w:pStyle w:val="Compact"/>
              <w:jc w:val="left"/>
            </w:pPr>
            <w:r>
              <w:t xml:space="preserve">2</w:t>
            </w:r>
          </w:p>
        </w:tc>
        <w:tc>
          <w:tcPr/>
          <w:p>
            <w:pPr>
              <w:pStyle w:val="Compact"/>
              <w:jc w:val="left"/>
            </w:pPr>
            <w:r>
              <w:rPr>
                <w:bCs/>
                <w:b/>
              </w:rPr>
              <w:t xml:space="preserve">Marine Biological Sampling &amp; Analysis:</w:t>
            </w:r>
            <w:r>
              <w:t xml:space="preserve"> </w:t>
            </w:r>
            <w:r>
              <w:t xml:space="preserve">The Oceanographer led a team of six research assistants in collecting plankton, benthic, and fish larval samples from 28 designated stations along the Congo River corridor. All biological specimens were identified, catalogued, and preserved according to international oceanographic standards. The Oceanographer prepared a 120-page biodiversity assessment report for the Ministry.</w:t>
            </w:r>
          </w:p>
        </w:tc>
        <w:tc>
          <w:tcPr/>
          <w:p>
            <w:pPr>
              <w:pStyle w:val="Compact"/>
              <w:jc w:val="left"/>
            </w:pPr>
            <w:r>
              <w:t xml:space="preserve">21 days</w:t>
            </w:r>
          </w:p>
        </w:tc>
        <w:tc>
          <w:tcPr/>
          <w:p>
            <w:pPr>
              <w:pStyle w:val="Compact"/>
              <w:jc w:val="left"/>
            </w:pPr>
            <w:r>
              <w:t xml:space="preserve">$950/day</w:t>
            </w:r>
          </w:p>
        </w:tc>
        <w:tc>
          <w:tcPr/>
          <w:p>
            <w:pPr>
              <w:pStyle w:val="Compact"/>
              <w:jc w:val="left"/>
            </w:pPr>
            <w:r>
              <w:t xml:space="preserve">$19,950.00</w:t>
            </w:r>
          </w:p>
        </w:tc>
        <w:tc>
          <w:tcPr/>
          <w:p>
            <w:pPr>
              <w:pStyle w:val="Compact"/>
              <w:jc w:val="left"/>
            </w:pPr>
            <w:r>
              <w:t xml:space="preserve">Kinshasa &amp; Matadi, DR Congo</w:t>
            </w:r>
          </w:p>
        </w:tc>
      </w:tr>
      <w:tr>
        <w:tc>
          <w:tcPr/>
          <w:p>
            <w:pPr>
              <w:pStyle w:val="Compact"/>
              <w:jc w:val="left"/>
            </w:pPr>
            <w:r>
              <w:t xml:space="preserve">3</w:t>
            </w:r>
          </w:p>
        </w:tc>
        <w:tc>
          <w:tcPr/>
          <w:p>
            <w:pPr>
              <w:pStyle w:val="Compact"/>
              <w:jc w:val="left"/>
            </w:pPr>
            <w:r>
              <w:rPr>
                <w:bCs/>
                <w:b/>
              </w:rPr>
              <w:t xml:space="preserve">Water Quality Monitoring Program Design:</w:t>
            </w:r>
            <w:r>
              <w:t xml:space="preserve"> </w:t>
            </w:r>
            <w:r>
              <w:t xml:space="preserve">The Oceanographer designed and implemented a 12-month continuous water quality monitoring framework for the urban waterways of DR Congo Kinshasa. This included installation of 15 automated sensor buoys, calibration protocols, and a real-time data transmission system. The Oceanographer trained 12 local technicians in sensor maintenance and data interpretation.</w:t>
            </w:r>
          </w:p>
        </w:tc>
        <w:tc>
          <w:tcPr/>
          <w:p>
            <w:pPr>
              <w:pStyle w:val="Compact"/>
              <w:jc w:val="left"/>
            </w:pPr>
            <w:r>
              <w:t xml:space="preserve">30 days</w:t>
            </w:r>
          </w:p>
        </w:tc>
        <w:tc>
          <w:tcPr/>
          <w:p>
            <w:pPr>
              <w:pStyle w:val="Compact"/>
              <w:jc w:val="left"/>
            </w:pPr>
            <w:r>
              <w:t xml:space="preserve">$1,100/day</w:t>
            </w:r>
          </w:p>
        </w:tc>
        <w:tc>
          <w:tcPr/>
          <w:p>
            <w:pPr>
              <w:pStyle w:val="Compact"/>
              <w:jc w:val="left"/>
            </w:pPr>
            <w:r>
              <w:t xml:space="preserve">$33,000.00</w:t>
            </w:r>
          </w:p>
        </w:tc>
        <w:tc>
          <w:tcPr/>
          <w:p>
            <w:pPr>
              <w:pStyle w:val="Compact"/>
              <w:jc w:val="left"/>
            </w:pPr>
            <w:r>
              <w:t xml:space="preserve">Kinshasa, DR Congo</w:t>
            </w:r>
          </w:p>
        </w:tc>
      </w:tr>
      <w:tr>
        <w:tc>
          <w:tcPr/>
          <w:p>
            <w:pPr>
              <w:pStyle w:val="Compact"/>
              <w:jc w:val="left"/>
            </w:pPr>
            <w:r>
              <w:t xml:space="preserve">4</w:t>
            </w:r>
          </w:p>
        </w:tc>
        <w:tc>
          <w:tcPr/>
          <w:p>
            <w:pPr>
              <w:pStyle w:val="Compact"/>
              <w:jc w:val="left"/>
            </w:pPr>
            <w:r>
              <w:rPr>
                <w:bCs/>
                <w:b/>
              </w:rPr>
              <w:t xml:space="preserve">Coastal &amp; Riverine Erosion Assessment:</w:t>
            </w:r>
            <w:r>
              <w:t xml:space="preserve"> </w:t>
            </w:r>
            <w:r>
              <w:t xml:space="preserve">The Oceanographer conducted a detailed geomorphological survey of the Kinshasa riverbank, documenting erosion rates, sediment transport patterns, and flood risk zones. The Oceanographer produced topographic maps, cross-sectional profiles, and a 45-page technical report with recommendations for coastal and riverbank protection infrastructure in DR Congo Kinshasa.</w:t>
            </w:r>
          </w:p>
        </w:tc>
        <w:tc>
          <w:tcPr/>
          <w:p>
            <w:pPr>
              <w:pStyle w:val="Compact"/>
              <w:jc w:val="left"/>
            </w:pPr>
            <w:r>
              <w:t xml:space="preserve">18 days</w:t>
            </w:r>
          </w:p>
        </w:tc>
        <w:tc>
          <w:tcPr/>
          <w:p>
            <w:pPr>
              <w:pStyle w:val="Compact"/>
              <w:jc w:val="left"/>
            </w:pPr>
            <w:r>
              <w:t xml:space="preserve">$1,050/day</w:t>
            </w:r>
          </w:p>
        </w:tc>
        <w:tc>
          <w:tcPr/>
          <w:p>
            <w:pPr>
              <w:pStyle w:val="Compact"/>
              <w:jc w:val="left"/>
            </w:pPr>
            <w:r>
              <w:t xml:space="preserve">$18,900.00</w:t>
            </w:r>
          </w:p>
        </w:tc>
        <w:tc>
          <w:tcPr/>
          <w:p>
            <w:pPr>
              <w:pStyle w:val="Compact"/>
              <w:jc w:val="left"/>
            </w:pPr>
            <w:r>
              <w:t xml:space="preserve">Kinshasa, DR Congo</w:t>
            </w:r>
          </w:p>
        </w:tc>
      </w:tr>
      <w:tr>
        <w:tc>
          <w:tcPr/>
          <w:p>
            <w:pPr>
              <w:pStyle w:val="Compact"/>
              <w:jc w:val="left"/>
            </w:pPr>
            <w:r>
              <w:t xml:space="preserve">5</w:t>
            </w:r>
          </w:p>
        </w:tc>
        <w:tc>
          <w:tcPr/>
          <w:p>
            <w:pPr>
              <w:pStyle w:val="Compact"/>
              <w:jc w:val="left"/>
            </w:pPr>
            <w:r>
              <w:rPr>
                <w:bCs/>
                <w:b/>
              </w:rPr>
              <w:t xml:space="preserve">Scientific Report Compilation &amp; Presentation:</w:t>
            </w:r>
            <w:r>
              <w:t xml:space="preserve"> </w:t>
            </w:r>
            <w:r>
              <w:t xml:space="preserve">The Oceanographer compiled all field data, laboratory analyses, and satellite imagery into a comprehensive 350-page scientific report titled "Oceanographic Assessment of the Congo River System: Kinshasa Sector, 2025." The Oceanographer also delivered a 3-hour technical presentation to the Ministry of Environment and the National Assembly of DR Congo Kinshasa.</w:t>
            </w:r>
          </w:p>
        </w:tc>
        <w:tc>
          <w:tcPr/>
          <w:p>
            <w:pPr>
              <w:pStyle w:val="Compact"/>
              <w:jc w:val="left"/>
            </w:pPr>
            <w:r>
              <w:t xml:space="preserve">10 days</w:t>
            </w:r>
          </w:p>
        </w:tc>
        <w:tc>
          <w:tcPr/>
          <w:p>
            <w:pPr>
              <w:pStyle w:val="Compact"/>
              <w:jc w:val="left"/>
            </w:pPr>
            <w:r>
              <w:t xml:space="preserve">$800/day</w:t>
            </w:r>
          </w:p>
        </w:tc>
        <w:tc>
          <w:tcPr/>
          <w:p>
            <w:pPr>
              <w:pStyle w:val="Compact"/>
              <w:jc w:val="left"/>
            </w:pPr>
            <w:r>
              <w:t xml:space="preserve">$8,000.00</w:t>
            </w:r>
          </w:p>
        </w:tc>
        <w:tc>
          <w:tcPr/>
          <w:p>
            <w:pPr>
              <w:pStyle w:val="Compact"/>
              <w:jc w:val="left"/>
            </w:pPr>
            <w:r>
              <w:t xml:space="preserve">Kinshasa, DR Congo</w:t>
            </w:r>
          </w:p>
        </w:tc>
      </w:tr>
      <w:tr>
        <w:tc>
          <w:tcPr/>
          <w:p>
            <w:pPr>
              <w:pStyle w:val="Compact"/>
              <w:jc w:val="left"/>
            </w:pPr>
            <w:r>
              <w:t xml:space="preserve">6</w:t>
            </w:r>
          </w:p>
        </w:tc>
        <w:tc>
          <w:tcPr/>
          <w:p>
            <w:pPr>
              <w:pStyle w:val="Compact"/>
              <w:jc w:val="left"/>
            </w:pPr>
            <w:r>
              <w:rPr>
                <w:bCs/>
                <w:b/>
              </w:rPr>
              <w:t xml:space="preserve">Equipment &amp; Consumables:</w:t>
            </w:r>
            <w:r>
              <w:t xml:space="preserve"> </w:t>
            </w:r>
            <w:r>
              <w:t xml:space="preserve">Provision of oceanographic instruments including CTD profilers, Niskin bottles, plankton nets, sediment corers, GPS units, and laboratory reagents. All equipment was deployed, maintained, and recovered by the Oceanographer and field team throughout the project duration in DR Congo Kinshasa.</w:t>
            </w:r>
          </w:p>
        </w:tc>
        <w:tc>
          <w:tcPr/>
          <w:p>
            <w:pPr>
              <w:pStyle w:val="Compact"/>
              <w:jc w:val="left"/>
            </w:pPr>
            <w:r>
              <w:t xml:space="preserve">73 days</w:t>
            </w:r>
          </w:p>
        </w:tc>
        <w:tc>
          <w:tcPr/>
          <w:p>
            <w:pPr>
              <w:pStyle w:val="Compact"/>
              <w:jc w:val="left"/>
            </w:pPr>
            <w:r>
              <w:t xml:space="preserve">$450/day</w:t>
            </w:r>
          </w:p>
        </w:tc>
        <w:tc>
          <w:tcPr/>
          <w:p>
            <w:pPr>
              <w:pStyle w:val="Compact"/>
              <w:jc w:val="left"/>
            </w:pPr>
            <w:r>
              <w:t xml:space="preserve">$32,850.00</w:t>
            </w:r>
          </w:p>
        </w:tc>
        <w:tc>
          <w:tcPr/>
          <w:p>
            <w:pPr>
              <w:pStyle w:val="Compact"/>
              <w:jc w:val="left"/>
            </w:pPr>
            <w:r>
              <w:t xml:space="preserve">Kinshasa, DR Congo</w:t>
            </w:r>
          </w:p>
        </w:tc>
      </w:tr>
    </w:tbl>
    <w:p>
      <w:pPr>
        <w:pStyle w:val="BodyText"/>
      </w:pPr>
      <w:r>
        <w:t xml:space="preserve">Subtotal:</w:t>
      </w:r>
      <w:r>
        <w:t xml:space="preserve">$129,500.00</w:t>
      </w:r>
    </w:p>
    <w:p>
      <w:pPr>
        <w:pStyle w:val="BodyText"/>
      </w:pPr>
      <w:r>
        <w:t xml:space="preserve">VAT (16% - DR Congo):</w:t>
      </w:r>
      <w:r>
        <w:t xml:space="preserve">$20,720.00</w:t>
      </w:r>
    </w:p>
    <w:p>
      <w:pPr>
        <w:pStyle w:val="BodyText"/>
      </w:pPr>
      <w:r>
        <w:t xml:space="preserve">Local Transport &amp; Logistics:</w:t>
      </w:r>
      <w:r>
        <w:t xml:space="preserve">$3,200.00</w:t>
      </w:r>
    </w:p>
    <w:p>
      <w:pPr>
        <w:pStyle w:val="BodyText"/>
      </w:pPr>
      <w:r>
        <w:t xml:space="preserve">Administrative Fee:</w:t>
      </w:r>
      <w:r>
        <w:t xml:space="preserve">$1,500.00</w:t>
      </w:r>
    </w:p>
    <w:p>
      <w:pPr>
        <w:pStyle w:val="BodyText"/>
      </w:pPr>
      <w:r>
        <w:t xml:space="preserve">GRAND TOTAL (USD):</w:t>
      </w:r>
      <w:r>
        <w:t xml:space="preserve">$154,920.00</w:t>
      </w:r>
    </w:p>
    <w:bookmarkEnd w:id="24"/>
    <w:bookmarkStart w:id="25" w:name="payment-terms-instructions"/>
    <w:p>
      <w:pPr>
        <w:pStyle w:val="Heading3"/>
      </w:pPr>
      <w:r>
        <w:t xml:space="preserve">Payment Terms &amp; Instructions</w:t>
      </w:r>
    </w:p>
    <w:p>
      <w:pPr>
        <w:pStyle w:val="FirstParagraph"/>
      </w:pPr>
      <w:r>
        <w:rPr>
          <w:bCs/>
          <w:b/>
        </w:rPr>
        <w:t xml:space="preserve">Payment Due:</w:t>
      </w:r>
      <w:r>
        <w:t xml:space="preserve"> </w:t>
      </w:r>
      <w:r>
        <w:t xml:space="preserve">Within 30 days of the Invoice issue date (15 July 2025).</w:t>
      </w:r>
    </w:p>
    <w:p>
      <w:pPr>
        <w:pStyle w:val="BodyText"/>
      </w:pPr>
      <w:r>
        <w:rPr>
          <w:bCs/>
          <w:b/>
        </w:rPr>
        <w:t xml:space="preserve">Bank:</w:t>
      </w:r>
      <w:r>
        <w:t xml:space="preserve"> </w:t>
      </w:r>
      <w:r>
        <w:t xml:space="preserve">Banque Africaine de Développement (BAD), Kinshasa Branch, DR Congo</w:t>
      </w:r>
    </w:p>
    <w:p>
      <w:pPr>
        <w:pStyle w:val="BodyText"/>
      </w:pPr>
      <w:r>
        <w:rPr>
          <w:bCs/>
          <w:b/>
        </w:rPr>
        <w:t xml:space="preserve">Account Name:</w:t>
      </w:r>
      <w:r>
        <w:t xml:space="preserve"> </w:t>
      </w:r>
      <w:r>
        <w:t xml:space="preserve">Congo Marine Research Institute</w:t>
      </w:r>
    </w:p>
    <w:p>
      <w:pPr>
        <w:pStyle w:val="BodyText"/>
      </w:pPr>
      <w:r>
        <w:rPr>
          <w:bCs/>
          <w:b/>
        </w:rPr>
        <w:t xml:space="preserve">Account Number:</w:t>
      </w:r>
      <w:r>
        <w:t xml:space="preserve"> </w:t>
      </w:r>
      <w:r>
        <w:t xml:space="preserve">0012-4567-8901-2345</w:t>
      </w:r>
    </w:p>
    <w:p>
      <w:pPr>
        <w:pStyle w:val="BodyText"/>
      </w:pPr>
      <w:r>
        <w:rPr>
          <w:bCs/>
          <w:b/>
        </w:rPr>
        <w:t xml:space="preserve">SWIFT Code:</w:t>
      </w:r>
      <w:r>
        <w:t xml:space="preserve"> </w:t>
      </w:r>
      <w:r>
        <w:t xml:space="preserve">BADCDKXX</w:t>
      </w:r>
    </w:p>
    <w:p>
      <w:pPr>
        <w:pStyle w:val="BodyText"/>
      </w:pPr>
      <w:r>
        <w:rPr>
          <w:bCs/>
          <w:b/>
        </w:rPr>
        <w:t xml:space="preserve">Reference:</w:t>
      </w:r>
      <w:r>
        <w:t xml:space="preserve"> </w:t>
      </w:r>
      <w:r>
        <w:t xml:space="preserve">Please cite Invoice No. CMR-2025-00847 in all payment communications.</w:t>
      </w:r>
    </w:p>
    <w:p>
      <w:pPr>
        <w:pStyle w:val="BodyText"/>
      </w:pPr>
      <w:r>
        <w:rPr>
          <w:bCs/>
          <w:b/>
        </w:rPr>
        <w:t xml:space="preserve">Penalty:</w:t>
      </w:r>
      <w:r>
        <w:t xml:space="preserve"> </w:t>
      </w:r>
      <w:r>
        <w:t xml:space="preserve">A late payment surcharge of 1.5% per month will apply to any balance outstanding beyond the due date, in accordance with the commercial code of DR Congo.</w:t>
      </w:r>
    </w:p>
    <w:bookmarkEnd w:id="25"/>
    <w:bookmarkStart w:id="26" w:name="important-notes-regarding-this-invoice"/>
    <w:p>
      <w:pPr>
        <w:pStyle w:val="Heading3"/>
      </w:pPr>
      <w:r>
        <w:t xml:space="preserve">Important Notes Regarding This Invoice</w:t>
      </w:r>
    </w:p>
    <w:p>
      <w:pPr>
        <w:pStyle w:val="FirstParagraph"/>
      </w:pPr>
      <w:r>
        <w:t xml:space="preserve">1. This Invoice covers all oceanographic services rendered by the Lead Oceanographer and supporting field team between 1 March 2025 and 12 June 2025 in DR Congo Kinshasa and the Matadi estuarine zone.</w:t>
      </w:r>
    </w:p>
    <w:p>
      <w:pPr>
        <w:pStyle w:val="BodyText"/>
      </w:pPr>
      <w:r>
        <w:t xml:space="preserve">2. All data, reports, and intellectual property generated by the Oceanographer during this engagement are the exclusive property of the Ministry of Environment, Republic of DR Congo, upon full settlement of this Invoice.</w:t>
      </w:r>
    </w:p>
    <w:p>
      <w:pPr>
        <w:pStyle w:val="BodyText"/>
      </w:pPr>
      <w:r>
        <w:t xml:space="preserve">3. The Oceanographer warrants that all measurements, analyses, and conclusions presented in the deliverables comply with the International Hydrographic Organization (IHO) standards and the national environmental regulations of DR Congo.</w:t>
      </w:r>
    </w:p>
    <w:p>
      <w:pPr>
        <w:pStyle w:val="BodyText"/>
      </w:pPr>
      <w:r>
        <w:t xml:space="preserve">4. Any additional oceanographic fieldwork, re-sampling, or supplementary analysis requested after the completion of the scope defined in this Invoice will be subject to a separate Invoice and prior written approval.</w:t>
      </w:r>
    </w:p>
    <w:p>
      <w:pPr>
        <w:pStyle w:val="BodyText"/>
      </w:pPr>
      <w:r>
        <w:t xml:space="preserve">5. This Invoice is valid for 90 days from the date of issue. After this period, a revised Invoice reflecting current exchange rates and applicable tax adjustments in DR Congo Kinshasa will be required.</w:t>
      </w:r>
    </w:p>
    <w:bookmarkEnd w:id="26"/>
    <w:p>
      <w:pPr>
        <w:pStyle w:val="BodyText"/>
      </w:pPr>
      <w:r>
        <w:rPr>
          <w:bCs/>
          <w:b/>
        </w:rPr>
        <w:t xml:space="preserve">Congo Marine Research Institute</w:t>
      </w:r>
      <w:r>
        <w:t xml:space="preserve"> </w:t>
      </w:r>
      <w:r>
        <w:t xml:space="preserve">| 14 Avenue de la Marine, Gombe, Kinshasa, DR Congo</w:t>
      </w:r>
    </w:p>
    <w:p>
      <w:pPr>
        <w:pStyle w:val="BodyText"/>
      </w:pPr>
      <w:r>
        <w:t xml:space="preserve">This Invoice was generated electronically and is valid without a physical signature. For verification, contact invoices@congo-marine.cd or call +243 81 000 0000.</w:t>
      </w:r>
    </w:p>
    <w:p>
      <w:pPr>
        <w:pStyle w:val="BodyText"/>
      </w:pPr>
      <w:r>
        <w:t xml:space="preserve">Thank you for engaging our Oceanographer services. We are committed to advancing marine and riverine science in DR Congo Kinshasa and the broader Central African region.</w:t>
      </w:r>
    </w:p>
    <w:p>
      <w:pPr>
        <w:pStyle w:val="BodyText"/>
      </w:pPr>
      <w:r>
        <w:t xml:space="preserve">Invoice CMR-2025-00847 | Page 1 of 1 | Generated: 15 June 2025 | DR Congo Kinshasa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Oceanographic Services - DR Congo Kinshasa</dc:title>
  <dc:creator/>
  <dc:language>en</dc:language>
  <cp:keywords/>
  <dcterms:created xsi:type="dcterms:W3CDTF">2026-10-10T02:29:27Z</dcterms:created>
  <dcterms:modified xsi:type="dcterms:W3CDTF">2026-10-10T02:29:27Z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