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Xf713ddffa895bd1b7a8bbb7724216ca038c7e4d"/>
    <w:p>
      <w:pPr>
        <w:pStyle w:val="Heading1"/>
      </w:pPr>
      <w:r>
        <w:t xml:space="preserve">Meridian Oceanographic Research Institute</w:t>
      </w:r>
    </w:p>
    <w:p>
      <w:pPr>
        <w:pStyle w:val="FirstParagraph"/>
      </w:pPr>
      <w:r>
        <w:t xml:space="preserve">12 Rue de la Marine, 75015 Paris, France</w:t>
      </w:r>
    </w:p>
    <w:p>
      <w:pPr>
        <w:pStyle w:val="BodyText"/>
      </w:pPr>
      <w:r>
        <w:t xml:space="preserve">Tel: +33 1 42 86 55 30 | Email: billing@meridian-ocean.fr</w:t>
      </w:r>
    </w:p>
    <w:p>
      <w:pPr>
        <w:pStyle w:val="BodyText"/>
      </w:pPr>
      <w:r>
        <w:t xml:space="preserve">SIRET: 847 291 635 00021 | TVA Intracommunautaire: FR 42 847291635</w:t>
      </w:r>
    </w:p>
    <w:p>
      <w:pPr>
        <w:pStyle w:val="BodyText"/>
      </w:pPr>
      <w:r>
        <w:t xml:space="preserve">Chambre de Commerce et d'Industrie de Paris</w:t>
      </w:r>
    </w:p>
    <w:bookmarkEnd w:id="20"/>
    <w:bookmarkStart w:id="21" w:name="invoice"/>
    <w:p>
      <w:pPr>
        <w:pStyle w:val="Heading2"/>
      </w:pPr>
      <w:r>
        <w:t xml:space="preserve">INVOICE</w:t>
      </w:r>
    </w:p>
    <w:p>
      <w:pPr>
        <w:pStyle w:val="FirstParagraph"/>
      </w:pPr>
      <w:r>
        <w:t xml:space="preserve">Oceanographer Services</w:t>
      </w:r>
    </w:p>
    <w:p>
      <w:pPr>
        <w:pStyle w:val="BodyText"/>
      </w:pPr>
      <w:r>
        <w:t xml:space="preserve">Invoice No: MORI-2025-00487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Client:</w:t>
      </w:r>
      <w:r>
        <w:t xml:space="preserve"> </w:t>
      </w:r>
      <w:r>
        <w:t xml:space="preserve">Institut National de l'Océanographie</w:t>
      </w:r>
    </w:p>
    <w:p>
      <w:pPr>
        <w:pStyle w:val="BodyText"/>
      </w:pPr>
      <w:r>
        <w:t xml:space="preserve">Address:</w:t>
      </w:r>
      <w:r>
        <w:t xml:space="preserve"> </w:t>
      </w:r>
      <w:r>
        <w:t xml:space="preserve">135 Rue de la Varenne, 75007 Paris, France</w:t>
      </w:r>
    </w:p>
    <w:p>
      <w:pPr>
        <w:pStyle w:val="BodyText"/>
      </w:pPr>
      <w:r>
        <w:t xml:space="preserve">Contact:</w:t>
      </w:r>
      <w:r>
        <w:t xml:space="preserve"> </w:t>
      </w:r>
      <w:r>
        <w:t xml:space="preserve">Dr. Hélène Marchand, Director of Marine Research</w:t>
      </w:r>
    </w:p>
    <w:p>
      <w:pPr>
        <w:pStyle w:val="BodyText"/>
      </w:pPr>
      <w:r>
        <w:t xml:space="preserve">Email:</w:t>
      </w:r>
      <w:r>
        <w:t xml:space="preserve"> </w:t>
      </w:r>
      <w:r>
        <w:t xml:space="preserve">h.marchand@in-oceanographie.fr</w:t>
      </w:r>
    </w:p>
    <w:p>
      <w:pPr>
        <w:pStyle w:val="BodyText"/>
      </w:pPr>
      <w:r>
        <w:t xml:space="preserve">Client Reference:</w:t>
      </w:r>
      <w:r>
        <w:t xml:space="preserve"> </w:t>
      </w:r>
      <w:r>
        <w:t xml:space="preserve">INO-2025-PROJ-1142</w:t>
      </w:r>
    </w:p>
    <w:bookmarkEnd w:id="22"/>
    <w:bookmarkStart w:id="23" w:name="service-details"/>
    <w:p>
      <w:pPr>
        <w:pStyle w:val="Heading3"/>
      </w:pPr>
      <w:r>
        <w:t xml:space="preserve">Service Details</w:t>
      </w:r>
    </w:p>
    <w:p>
      <w:pPr>
        <w:pStyle w:val="FirstParagraph"/>
      </w:pPr>
      <w:r>
        <w:t xml:space="preserve">Lead Oceanographer:</w:t>
      </w:r>
      <w:r>
        <w:t xml:space="preserve"> </w:t>
      </w:r>
      <w:r>
        <w:t xml:space="preserve">Dr. Antoine Beaumont, PhD in Physical Oceanography</w:t>
      </w:r>
    </w:p>
    <w:p>
      <w:pPr>
        <w:pStyle w:val="BodyText"/>
      </w:pPr>
      <w:r>
        <w:t xml:space="preserve">Project:</w:t>
      </w:r>
      <w:r>
        <w:t xml:space="preserve"> </w:t>
      </w:r>
      <w:r>
        <w:t xml:space="preserve">Mediterranean Sea Thermal Mapping &amp; Current Analysis</w:t>
      </w:r>
    </w:p>
    <w:p>
      <w:pPr>
        <w:pStyle w:val="BodyText"/>
      </w:pPr>
      <w:r>
        <w:t xml:space="preserve">Location of Work:</w:t>
      </w:r>
      <w:r>
        <w:t xml:space="preserve"> </w:t>
      </w:r>
      <w:r>
        <w:t xml:space="preserve">France Paris (HQ) &amp; Mediterranean Field Sites</w:t>
      </w:r>
    </w:p>
    <w:p>
      <w:pPr>
        <w:pStyle w:val="BodyText"/>
      </w:pPr>
      <w:r>
        <w:t xml:space="preserve">Period of Service:</w:t>
      </w:r>
      <w:r>
        <w:t xml:space="preserve"> </w:t>
      </w:r>
      <w:r>
        <w:t xml:space="preserve">01 March 2025 – 30 May 2025</w:t>
      </w:r>
    </w:p>
    <w:p>
      <w:pPr>
        <w:pStyle w:val="BodyText"/>
      </w:pPr>
      <w:r>
        <w:t xml:space="preserve">Contract Reference:</w:t>
      </w:r>
      <w:r>
        <w:t xml:space="preserve"> </w:t>
      </w:r>
      <w:r>
        <w:t xml:space="preserve">CTR-2025-OCE-0091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Oceanographer consultation and strategic planning for the Mediterranean thermal mapping initiative, conducted at the France Paris headquarters. Includes initial site assessment, methodology design, and regulatory compliance review under French maritime law.</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Field deployment and operation of CTD (Conductivity, Temperature, Depth) profiling equipment along the French Mediterranean coastline. The Oceanographer team conducted 120 measurement stations across three distinct oceanographic zones, collecting data on salinity gradients, thermocline depth, and dissolved oxygen levels.</w:t>
            </w:r>
          </w:p>
        </w:tc>
        <w:tc>
          <w:tcPr/>
          <w:p>
            <w:pPr>
              <w:pStyle w:val="Compact"/>
              <w:jc w:val="left"/>
            </w:pPr>
            <w:r>
              <w:t xml:space="preserve">120 stations</w:t>
            </w:r>
          </w:p>
        </w:tc>
        <w:tc>
          <w:tcPr/>
          <w:p>
            <w:pPr>
              <w:pStyle w:val="Compact"/>
              <w:jc w:val="left"/>
            </w:pPr>
            <w:r>
              <w:t xml:space="preserve">245.00</w:t>
            </w:r>
          </w:p>
        </w:tc>
        <w:tc>
          <w:tcPr/>
          <w:p>
            <w:pPr>
              <w:pStyle w:val="Compact"/>
              <w:jc w:val="left"/>
            </w:pPr>
            <w:r>
              <w:t xml:space="preserve">29,400.00</w:t>
            </w:r>
          </w:p>
        </w:tc>
      </w:tr>
      <w:tr>
        <w:tc>
          <w:tcPr/>
          <w:p>
            <w:pPr>
              <w:pStyle w:val="Compact"/>
              <w:jc w:val="left"/>
            </w:pPr>
            <w:r>
              <w:t xml:space="preserve">03</w:t>
            </w:r>
          </w:p>
        </w:tc>
        <w:tc>
          <w:tcPr/>
          <w:p>
            <w:pPr>
              <w:pStyle w:val="Compact"/>
              <w:jc w:val="left"/>
            </w:pPr>
            <w:r>
              <w:t xml:space="preserve">Acoustic Doppler Current Profiler (ADCP) installation and calibration at the Port de Paris maritime research buoy. The Oceanographer oversaw the full deployment cycle including pre-deployment testing, in-situ calibration, and post-recovery data validation in accordance with French environmental monitoring standards.</w:t>
            </w:r>
          </w:p>
        </w:tc>
        <w:tc>
          <w:tcPr/>
          <w:p>
            <w:pPr>
              <w:pStyle w:val="Compact"/>
              <w:jc w:val="left"/>
            </w:pPr>
            <w:r>
              <w:t xml:space="preserve">3 units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Advanced data analysis and modelling of ocean current patterns using the France Paris computational facility. The Oceanographer produced 14 detailed hydrodynamic model outputs, including seasonal current velocity maps, eddy detection analyses, and thermal anomaly projections for the 2025–2026 period.</w:t>
            </w:r>
          </w:p>
        </w:tc>
        <w:tc>
          <w:tcPr/>
          <w:p>
            <w:pPr>
              <w:pStyle w:val="Compact"/>
              <w:jc w:val="left"/>
            </w:pPr>
            <w:r>
              <w:t xml:space="preserve">14 reports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05</w:t>
            </w:r>
          </w:p>
        </w:tc>
        <w:tc>
          <w:tcPr/>
          <w:p>
            <w:pPr>
              <w:pStyle w:val="Compact"/>
              <w:jc w:val="left"/>
            </w:pPr>
            <w:r>
              <w:t xml:space="preserve">Preparation and delivery of the final comprehensive Oceanographer report to the Institut National de l'Océanographie. This document, delivered in both French and English, contains 240 pages of findings, 85 figures, 32 data tables, and a 15-page executive summary tailored for the France Paris scientific community and European Commission stakeholders.</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Equipment rental and maintenance: Oceanographic submersible vehicle (ROV), multibeam echosounder, and satellite buoy array. All equipment was sourced from the France Paris marine equipment depot and maintained to ISO 17025 standards throughout the service period.</w:t>
            </w:r>
          </w:p>
        </w:tc>
        <w:tc>
          <w:tcPr/>
          <w:p>
            <w:pPr>
              <w:pStyle w:val="Compact"/>
              <w:jc w:val="left"/>
            </w:pPr>
            <w:r>
              <w:t xml:space="preserve">13 weeks</w:t>
            </w:r>
          </w:p>
        </w:tc>
        <w:tc>
          <w:tcPr/>
          <w:p>
            <w:pPr>
              <w:pStyle w:val="Compact"/>
              <w:jc w:val="left"/>
            </w:pPr>
            <w:r>
              <w:t xml:space="preserve">4,200.00</w:t>
            </w:r>
          </w:p>
        </w:tc>
        <w:tc>
          <w:tcPr/>
          <w:p>
            <w:pPr>
              <w:pStyle w:val="Compact"/>
              <w:jc w:val="left"/>
            </w:pPr>
            <w:r>
              <w:t xml:space="preserve">54,600.00</w:t>
            </w:r>
          </w:p>
        </w:tc>
      </w:tr>
      <w:tr>
        <w:tc>
          <w:tcPr/>
          <w:p>
            <w:pPr>
              <w:pStyle w:val="Compact"/>
              <w:jc w:val="left"/>
            </w:pPr>
            <w:r>
              <w:t xml:space="preserve">07</w:t>
            </w:r>
          </w:p>
        </w:tc>
        <w:tc>
          <w:tcPr/>
          <w:p>
            <w:pPr>
              <w:pStyle w:val="Compact"/>
              <w:jc w:val="left"/>
            </w:pPr>
            <w:r>
              <w:t xml:space="preserve">Travel, accommodation, and per diem expenses for the Oceanographer team (4 specialists) operating between the France Paris base and field sites in Toulon, Marseille, and Nice. Includes vessel charter fees for the research vessel "Albatros" for 22 days of active oceanographic survey work.</w:t>
            </w:r>
          </w:p>
        </w:tc>
        <w:tc>
          <w:tcPr/>
          <w:p>
            <w:pPr>
              <w:pStyle w:val="Compact"/>
              <w:jc w:val="left"/>
            </w:pPr>
            <w:r>
              <w:t xml:space="preserve">1 package</w:t>
            </w:r>
          </w:p>
        </w:tc>
        <w:tc>
          <w:tcPr/>
          <w:p>
            <w:pPr>
              <w:pStyle w:val="Compact"/>
              <w:jc w:val="left"/>
            </w:pPr>
            <w:r>
              <w:t xml:space="preserve">12,750.00</w:t>
            </w:r>
          </w:p>
        </w:tc>
        <w:tc>
          <w:tcPr/>
          <w:p>
            <w:pPr>
              <w:pStyle w:val="Compact"/>
              <w:jc w:val="left"/>
            </w:pPr>
            <w:r>
              <w:t xml:space="preserve">12,750.00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148,150.00 EUR</w:t>
            </w:r>
          </w:p>
        </w:tc>
      </w:tr>
      <w:tr>
        <w:tc>
          <w:tcPr/>
          <w:p>
            <w:pPr>
              <w:pStyle w:val="Compact"/>
              <w:jc w:val="left"/>
            </w:pPr>
            <w:r>
              <w:t xml:space="preserve">VAT / TVA (20%)</w:t>
            </w:r>
          </w:p>
        </w:tc>
        <w:tc>
          <w:tcPr/>
          <w:p>
            <w:pPr>
              <w:pStyle w:val="Compact"/>
              <w:jc w:val="left"/>
            </w:pPr>
            <w:r>
              <w:t xml:space="preserve">29,630.00 EUR</w:t>
            </w:r>
          </w:p>
        </w:tc>
      </w:tr>
      <w:tr>
        <w:tc>
          <w:tcPr/>
          <w:p>
            <w:pPr>
              <w:pStyle w:val="Compact"/>
              <w:jc w:val="left"/>
            </w:pPr>
            <w:r>
              <w:t xml:space="preserve">TOTAL DUE (TTC)</w:t>
            </w:r>
          </w:p>
        </w:tc>
        <w:tc>
          <w:tcPr/>
          <w:p>
            <w:pPr>
              <w:pStyle w:val="Compact"/>
              <w:jc w:val="left"/>
            </w:pPr>
            <w:r>
              <w:t xml:space="preserve">177,780.00 EUR</w:t>
            </w:r>
          </w:p>
        </w:tc>
      </w:tr>
    </w:tbl>
    <w:bookmarkStart w:id="24" w:name="notes-and-terms-of-this-invoice"/>
    <w:p>
      <w:pPr>
        <w:pStyle w:val="Heading3"/>
      </w:pPr>
      <w:r>
        <w:t xml:space="preserve">Notes and Terms of This Invoice</w:t>
      </w:r>
    </w:p>
    <w:p>
      <w:pPr>
        <w:pStyle w:val="FirstParagraph"/>
      </w:pPr>
      <w:r>
        <w:t xml:space="preserve">This Invoice is issued by Meridian Oceanographic Research Institute, a registered entity in France Paris, in accordance with the French Commercial Code (Code de Commerce) Articles L441-3 through L441-6. The services described herein were performed by a certified Oceanographer and supporting technical staff under the supervision of Dr. Antoine Beaumont.</w:t>
      </w:r>
    </w:p>
    <w:p>
      <w:pPr>
        <w:pStyle w:val="BodyText"/>
      </w:pPr>
      <w:r>
        <w:t xml:space="preserve">All oceanographic data collected during the engagement period remains the intellectual property of the client, Institut National de l'Océanographie, as stipulated in Contract CTR-2025-OCE-0091. The Oceanographer and the Institute retain the right to publish anonymised findings in peer-reviewed journals with prior written consent from the client.</w:t>
      </w:r>
    </w:p>
    <w:p>
      <w:pPr>
        <w:pStyle w:val="BodyText"/>
      </w:pPr>
      <w:r>
        <w:t xml:space="preserve">This Invoice is valid for payment within 30 calendar days from the date of issue. Late payments are subject to statutory interest at the rate prescribed by Article L441-10 of the French Commercial Code, plus a fixed penalty of 40 EUR for recovery costs. Payment must be made in Euros (EUR) to the bank account specified below.</w:t>
      </w:r>
    </w:p>
    <w:p>
      <w:pPr>
        <w:pStyle w:val="BodyText"/>
      </w:pPr>
      <w:r>
        <w:t xml:space="preserve">All work was conducted in compliance with French environmental regulations, the EU Marine Strategy Framework Directive (2008/56/EC), and the specific permits issued by the Préfecture Maritime de France Paris for oceanographic research activities in French territorial waters.</w:t>
      </w:r>
    </w:p>
    <w:bookmarkEnd w:id="24"/>
    <w:bookmarkStart w:id="25" w:name="payment-instructions"/>
    <w:p>
      <w:pPr>
        <w:pStyle w:val="Heading3"/>
      </w:pPr>
      <w:r>
        <w:t xml:space="preserve">Payment Instructions</w:t>
      </w:r>
    </w:p>
    <w:p>
      <w:pPr>
        <w:pStyle w:val="FirstParagraph"/>
      </w:pPr>
      <w:r>
        <w:t xml:space="preserve">Bank:</w:t>
      </w:r>
      <w:r>
        <w:t xml:space="preserve"> </w:t>
      </w:r>
      <w:r>
        <w:t xml:space="preserve">Crédit Agricole CIB, Paris Head Office</w:t>
      </w:r>
    </w:p>
    <w:p>
      <w:pPr>
        <w:pStyle w:val="BodyText"/>
      </w:pPr>
      <w:r>
        <w:t xml:space="preserve">IBAN:</w:t>
      </w:r>
      <w:r>
        <w:t xml:space="preserve"> </w:t>
      </w:r>
      <w:r>
        <w:t xml:space="preserve">FR76 1470 0123 4500 0123 4567 8</w:t>
      </w:r>
    </w:p>
    <w:p>
      <w:pPr>
        <w:pStyle w:val="BodyText"/>
      </w:pPr>
      <w:r>
        <w:t xml:space="preserve">BIC/SWIFT:</w:t>
      </w:r>
      <w:r>
        <w:t xml:space="preserve"> </w:t>
      </w:r>
      <w:r>
        <w:t xml:space="preserve">AGRIFRPP</w:t>
      </w:r>
    </w:p>
    <w:p>
      <w:pPr>
        <w:pStyle w:val="BodyText"/>
      </w:pPr>
      <w:r>
        <w:t xml:space="preserve">Reference:</w:t>
      </w:r>
      <w:r>
        <w:t xml:space="preserve"> </w:t>
      </w:r>
      <w:r>
        <w:t xml:space="preserve">MORI-2025-00487 / INO-2025-PROJ-1142</w:t>
      </w:r>
    </w:p>
    <w:p>
      <w:pPr>
        <w:pStyle w:val="BodyText"/>
      </w:pPr>
      <w:r>
        <w:t xml:space="preserve">Method:</w:t>
      </w:r>
      <w:r>
        <w:t xml:space="preserve"> </w:t>
      </w:r>
      <w:r>
        <w:t xml:space="preserve">SEPA Bank Transfer (preferred) or Cheque payable to Meridian Oceanographic Research Institute</w:t>
      </w:r>
    </w:p>
    <w:p>
      <w:pPr>
        <w:pStyle w:val="BodyText"/>
      </w:pPr>
      <w:r>
        <w:t xml:space="preserve">Currency:</w:t>
      </w:r>
      <w:r>
        <w:t xml:space="preserve"> </w:t>
      </w:r>
      <w:r>
        <w:t xml:space="preserve">Euro (EUR) only. No foreign currency payments will be accepted for this France Paris-based Invoice.</w:t>
      </w:r>
    </w:p>
    <w:bookmarkEnd w:id="25"/>
    <w:p>
      <w:pPr>
        <w:pStyle w:val="BodyText"/>
      </w:pPr>
      <w:r>
        <w:rPr>
          <w:bCs/>
          <w:b/>
        </w:rPr>
        <w:t xml:space="preserve">Meridian Oceanographic Research Institute</w:t>
      </w:r>
      <w:r>
        <w:t xml:space="preserve"> </w:t>
      </w:r>
      <w:r>
        <w:t xml:space="preserve">| 12 Rue de la Marine, 75015 Paris, France</w:t>
      </w:r>
    </w:p>
    <w:p>
      <w:pPr>
        <w:pStyle w:val="BodyText"/>
      </w:pPr>
      <w:r>
        <w:t xml:space="preserve">Registered in the Trade Register of France Paris under SIRET 847 291 635 00021</w:t>
      </w:r>
    </w:p>
    <w:p>
      <w:pPr>
        <w:pStyle w:val="BodyText"/>
      </w:pPr>
      <w:r>
        <w:t xml:space="preserve">This Invoice was generated electronically and is valid without signature pursuant to Article 1316-4 of the French Civil Code.</w:t>
      </w:r>
    </w:p>
    <w:p>
      <w:pPr>
        <w:pStyle w:val="BodyText"/>
      </w:pPr>
      <w:r>
        <w:t xml:space="preserve">For queries regarding this Invoice or the Oceanographer services rendered, please contact our billing department at billing@meridian-ocean.fr or +33 1 42 86 55 30, Monday to Friday, 09:00–17:30 CET.</w:t>
      </w:r>
    </w:p>
    <w:p>
      <w:pPr>
        <w:pStyle w:val="BodyText"/>
      </w:pPr>
      <w:r>
        <w:t xml:space="preserve">© 2025 Meridian Oceanographic Research Institute. All rights reserved. Document reference: MORI-INV-2025-00487-FR-Paris.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France Paris</dc:title>
  <dc:creator/>
  <dc:language>en</dc:language>
  <cp:keywords/>
  <dcterms:created xsi:type="dcterms:W3CDTF">2026-10-10T03:10:07Z</dcterms:created>
  <dcterms:modified xsi:type="dcterms:W3CDTF">2026-10-10T03:10:07Z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