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invoice"/>
    <w:p>
      <w:pPr>
        <w:pStyle w:val="Heading1"/>
      </w:pPr>
      <w:r>
        <w:t xml:space="preserve">INVOICE</w:t>
      </w:r>
    </w:p>
    <w:p>
      <w:pPr>
        <w:pStyle w:val="FirstParagraph"/>
      </w:pPr>
      <w:r>
        <w:t xml:space="preserve">Professional Oceanographer Services — Israel Jerusalem</w:t>
      </w:r>
    </w:p>
    <w:p>
      <w:pPr>
        <w:pStyle w:val="BodyText"/>
      </w:pPr>
      <w:r>
        <w:t xml:space="preserve">Official Invoice Document</w:t>
      </w:r>
    </w:p>
    <w:bookmarkEnd w:id="20"/>
    <w:p>
      <w:pPr>
        <w:pStyle w:val="BodyText"/>
      </w:pPr>
      <w:r>
        <w:rPr>
          <w:bCs/>
          <w:b/>
        </w:rPr>
        <w:t xml:space="preserve">Marine Sciences Institute of Israel Jerusalem</w:t>
      </w:r>
      <w:r>
        <w:br/>
      </w:r>
      <w:r>
        <w:t xml:space="preserve">42 King George Street</w:t>
      </w:r>
      <w:r>
        <w:br/>
      </w:r>
      <w:r>
        <w:t xml:space="preserve">Israel Jerusalem, 97100</w:t>
      </w:r>
      <w:r>
        <w:br/>
      </w:r>
      <w:r>
        <w:t xml:space="preserve">State of Israel</w:t>
      </w:r>
      <w:r>
        <w:br/>
      </w:r>
      <w:r>
        <w:t xml:space="preserve">Tel: +972-2-555-0147</w:t>
      </w:r>
      <w:r>
        <w:br/>
      </w:r>
      <w:r>
        <w:t xml:space="preserve">Email: billing@msi-jerusalem.co.il</w:t>
      </w:r>
      <w:r>
        <w:br/>
      </w:r>
      <w:r>
        <w:t xml:space="preserve">VAT No: 51-234-567-8</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MSIJ-2025-00487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Ministry of Environmental Protection</w:t>
      </w:r>
    </w:p>
    <w:p>
      <w:pPr>
        <w:pStyle w:val="BodyText"/>
      </w:pPr>
      <w:r>
        <w:t xml:space="preserve">Attn: Dr. Sarah Levi, Director of Marine Affairs</w:t>
      </w:r>
    </w:p>
    <w:p>
      <w:pPr>
        <w:pStyle w:val="BodyText"/>
      </w:pPr>
      <w:r>
        <w:t xml:space="preserve">10 Ben-Gurion Avenue</w:t>
      </w:r>
    </w:p>
    <w:p>
      <w:pPr>
        <w:pStyle w:val="BodyText"/>
      </w:pPr>
      <w:r>
        <w:t xml:space="preserve">Israel Jerusalem, 97500</w:t>
      </w:r>
    </w:p>
    <w:p>
      <w:pPr>
        <w:pStyle w:val="BodyText"/>
      </w:pPr>
      <w:r>
        <w:t xml:space="preserve">State of Israel</w:t>
      </w:r>
    </w:p>
    <w:bookmarkEnd w:id="22"/>
    <w:bookmarkStart w:id="23" w:name="service-provider"/>
    <w:p>
      <w:pPr>
        <w:pStyle w:val="Heading3"/>
      </w:pPr>
      <w:r>
        <w:t xml:space="preserve">Service Provider</w:t>
      </w:r>
    </w:p>
    <w:p>
      <w:pPr>
        <w:pStyle w:val="FirstParagraph"/>
      </w:pPr>
      <w:r>
        <w:rPr>
          <w:bCs/>
          <w:b/>
        </w:rPr>
        <w:t xml:space="preserve">Dr. Michael Cohen, Ph.D.</w:t>
      </w:r>
    </w:p>
    <w:p>
      <w:pPr>
        <w:pStyle w:val="BodyText"/>
      </w:pPr>
      <w:r>
        <w:t xml:space="preserve">Lead Oceanographer</w:t>
      </w:r>
    </w:p>
    <w:p>
      <w:pPr>
        <w:pStyle w:val="BodyText"/>
      </w:pPr>
      <w:r>
        <w:t xml:space="preserve">Marine Sciences Institute</w:t>
      </w:r>
    </w:p>
    <w:p>
      <w:pPr>
        <w:pStyle w:val="BodyText"/>
      </w:pPr>
      <w:r>
        <w:t xml:space="preserve">Israel Jerusalem</w:t>
      </w:r>
    </w:p>
    <w:p>
      <w:pPr>
        <w:pStyle w:val="BodyText"/>
      </w:pPr>
      <w:r>
        <w:t xml:space="preserve">Licence No: OCE-IL-2019-0034</w:t>
      </w:r>
    </w:p>
    <w:bookmarkEnd w:id="23"/>
    <w:bookmarkStart w:id="26" w:name="X42d096f11ab45ed4f6aac08ef332c4974ba005a"/>
    <w:p>
      <w:pPr>
        <w:pStyle w:val="Heading2"/>
      </w:pPr>
      <w:r>
        <w:t xml:space="preserve">Invoice Line Items — Oceanographer Professional Services</w:t>
      </w:r>
    </w:p>
    <w:p>
      <w:pPr>
        <w:pStyle w:val="FirstParagraph"/>
      </w:pPr>
      <w:r>
        <w:t xml:space="preserve">The following Invoice reflects all services rendered by the designated Oceanographer in the Israel Jerusalem region and surrounding coastal territories during the billing period of 1 March 2025 through 31 May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01</w:t>
            </w:r>
          </w:p>
        </w:tc>
        <w:tc>
          <w:tcPr/>
          <w:p>
            <w:pPr>
              <w:pStyle w:val="Compact"/>
              <w:jc w:val="left"/>
            </w:pPr>
            <w:r>
              <w:t xml:space="preserve">Comprehensive marine biodiversity survey conducted by the Oceanographer along the Israel Jerusalem coastal research corridor, including water sampling, species identification, and habitat assessment documentation.</w:t>
            </w:r>
          </w:p>
        </w:tc>
        <w:tc>
          <w:tcPr/>
          <w:p>
            <w:pPr>
              <w:pStyle w:val="Compact"/>
              <w:jc w:val="left"/>
            </w:pPr>
            <w:r>
              <w:t xml:space="preserve">05 Mar 2025</w:t>
            </w:r>
          </w:p>
        </w:tc>
        <w:tc>
          <w:tcPr/>
          <w:p>
            <w:pPr>
              <w:pStyle w:val="Compact"/>
              <w:jc w:val="left"/>
            </w:pPr>
            <w:r>
              <w:t xml:space="preserve">12</w:t>
            </w:r>
          </w:p>
        </w:tc>
        <w:tc>
          <w:tcPr/>
          <w:p>
            <w:pPr>
              <w:pStyle w:val="Compact"/>
              <w:jc w:val="left"/>
            </w:pPr>
            <w:r>
              <w:t xml:space="preserve">1,850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Hydrographic mapping and bathymetric analysis performed by the Oceanographer for the Israel Jerusalem port authority, covering 45 square kilometres of the adjacent Mediterranean shelf.</w:t>
            </w:r>
          </w:p>
        </w:tc>
        <w:tc>
          <w:tcPr/>
          <w:p>
            <w:pPr>
              <w:pStyle w:val="Compact"/>
              <w:jc w:val="left"/>
            </w:pPr>
            <w:r>
              <w:t xml:space="preserve">18 Mar 2025</w:t>
            </w:r>
          </w:p>
        </w:tc>
        <w:tc>
          <w:tcPr/>
          <w:p>
            <w:pPr>
              <w:pStyle w:val="Compact"/>
              <w:jc w:val="left"/>
            </w:pPr>
            <w:r>
              <w:t xml:space="preserve">24</w:t>
            </w:r>
          </w:p>
        </w:tc>
        <w:tc>
          <w:tcPr/>
          <w:p>
            <w:pPr>
              <w:pStyle w:val="Compact"/>
              <w:jc w:val="left"/>
            </w:pPr>
            <w:r>
              <w:t xml:space="preserve">2,100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Preparation of the quarterly Oceanographer technical report on water quality indices, submitted to the Israel Jerusalem Environmental Compliance Board for regulatory review.</w:t>
            </w:r>
          </w:p>
        </w:tc>
        <w:tc>
          <w:tcPr/>
          <w:p>
            <w:pPr>
              <w:pStyle w:val="Compact"/>
              <w:jc w:val="left"/>
            </w:pPr>
            <w:r>
              <w:t xml:space="preserve">29 Mar 2025</w:t>
            </w:r>
          </w:p>
        </w:tc>
        <w:tc>
          <w:tcPr/>
          <w:p>
            <w:pPr>
              <w:pStyle w:val="Compact"/>
              <w:jc w:val="left"/>
            </w:pPr>
            <w:r>
              <w:t xml:space="preserve">16</w:t>
            </w:r>
          </w:p>
        </w:tc>
        <w:tc>
          <w:tcPr/>
          <w:p>
            <w:pPr>
              <w:pStyle w:val="Compact"/>
              <w:jc w:val="left"/>
            </w:pPr>
            <w:r>
              <w:t xml:space="preserve">1,600</w:t>
            </w:r>
          </w:p>
        </w:tc>
        <w:tc>
          <w:tcPr/>
          <w:p>
            <w:pPr>
              <w:pStyle w:val="Compact"/>
              <w:jc w:val="left"/>
            </w:pPr>
            <w:r>
              <w:t xml:space="preserve">25,600.00</w:t>
            </w:r>
          </w:p>
        </w:tc>
      </w:tr>
      <w:tr>
        <w:tc>
          <w:tcPr/>
          <w:p>
            <w:pPr>
              <w:pStyle w:val="Compact"/>
              <w:jc w:val="left"/>
            </w:pPr>
            <w:r>
              <w:t xml:space="preserve">04</w:t>
            </w:r>
          </w:p>
        </w:tc>
        <w:tc>
          <w:tcPr/>
          <w:p>
            <w:pPr>
              <w:pStyle w:val="Compact"/>
              <w:jc w:val="left"/>
            </w:pPr>
            <w:r>
              <w:t xml:space="preserve">Deployment and calibration of autonomous Oceanographer monitoring buoys in the Israel Jerusalem offshore research zone, including firmware updates and data transmission verification.</w:t>
            </w:r>
          </w:p>
        </w:tc>
        <w:tc>
          <w:tcPr/>
          <w:p>
            <w:pPr>
              <w:pStyle w:val="Compact"/>
              <w:jc w:val="left"/>
            </w:pPr>
            <w:r>
              <w:t xml:space="preserve">12 Apr 2025</w:t>
            </w:r>
          </w:p>
        </w:tc>
        <w:tc>
          <w:tcPr/>
          <w:p>
            <w:pPr>
              <w:pStyle w:val="Compact"/>
              <w:jc w:val="left"/>
            </w:pPr>
            <w:r>
              <w:t xml:space="preserve">20</w:t>
            </w:r>
          </w:p>
        </w:tc>
        <w:tc>
          <w:tcPr/>
          <w:p>
            <w:pPr>
              <w:pStyle w:val="Compact"/>
              <w:jc w:val="left"/>
            </w:pPr>
            <w:r>
              <w:t xml:space="preserve">1,950</w:t>
            </w:r>
          </w:p>
        </w:tc>
        <w:tc>
          <w:tcPr/>
          <w:p>
            <w:pPr>
              <w:pStyle w:val="Compact"/>
              <w:jc w:val="left"/>
            </w:pPr>
            <w:r>
              <w:t xml:space="preserve">39,000.00</w:t>
            </w:r>
          </w:p>
        </w:tc>
      </w:tr>
      <w:tr>
        <w:tc>
          <w:tcPr/>
          <w:p>
            <w:pPr>
              <w:pStyle w:val="Compact"/>
              <w:jc w:val="left"/>
            </w:pPr>
            <w:r>
              <w:t xml:space="preserve">05</w:t>
            </w:r>
          </w:p>
        </w:tc>
        <w:tc>
          <w:tcPr/>
          <w:p>
            <w:pPr>
              <w:pStyle w:val="Compact"/>
              <w:jc w:val="left"/>
            </w:pPr>
            <w:r>
              <w:t xml:space="preserve">Consultation and advisory session with the Israel Jerusalem municipal planning committee regarding sustainable coastal development, led by the senior Oceanographer.</w:t>
            </w:r>
          </w:p>
        </w:tc>
        <w:tc>
          <w:tcPr/>
          <w:p>
            <w:pPr>
              <w:pStyle w:val="Compact"/>
              <w:jc w:val="left"/>
            </w:pPr>
            <w:r>
              <w:t xml:space="preserve">03 May 2025</w:t>
            </w:r>
          </w:p>
        </w:tc>
        <w:tc>
          <w:tcPr/>
          <w:p>
            <w:pPr>
              <w:pStyle w:val="Compact"/>
              <w:jc w:val="left"/>
            </w:pPr>
            <w:r>
              <w:t xml:space="preserve">6</w:t>
            </w:r>
          </w:p>
        </w:tc>
        <w:tc>
          <w:tcPr/>
          <w:p>
            <w:pPr>
              <w:pStyle w:val="Compact"/>
              <w:jc w:val="left"/>
            </w:pPr>
            <w:r>
              <w:t xml:space="preserve">2,400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Emergency Oceanographer assessment following the April 2025 algal bloom event near the Israel Jerusalem coastline, including rapid-response sampling and public health advisory drafting.</w:t>
            </w:r>
          </w:p>
        </w:tc>
        <w:tc>
          <w:tcPr/>
          <w:p>
            <w:pPr>
              <w:pStyle w:val="Compact"/>
              <w:jc w:val="left"/>
            </w:pPr>
            <w:r>
              <w:t xml:space="preserve">22 Apr 2025</w:t>
            </w:r>
          </w:p>
        </w:tc>
        <w:tc>
          <w:tcPr/>
          <w:p>
            <w:pPr>
              <w:pStyle w:val="Compact"/>
              <w:jc w:val="left"/>
            </w:pPr>
            <w:r>
              <w:t xml:space="preserve">18</w:t>
            </w:r>
          </w:p>
        </w:tc>
        <w:tc>
          <w:tcPr/>
          <w:p>
            <w:pPr>
              <w:pStyle w:val="Compact"/>
              <w:jc w:val="left"/>
            </w:pPr>
            <w:r>
              <w:t xml:space="preserve">2,200</w:t>
            </w:r>
          </w:p>
        </w:tc>
        <w:tc>
          <w:tcPr/>
          <w:p>
            <w:pPr>
              <w:pStyle w:val="Compact"/>
              <w:jc w:val="left"/>
            </w:pPr>
            <w:r>
              <w:t xml:space="preserve">39,600.00</w:t>
            </w:r>
          </w:p>
        </w:tc>
      </w:tr>
      <w:tr>
        <w:tc>
          <w:tcPr/>
          <w:p>
            <w:pPr>
              <w:pStyle w:val="Compact"/>
              <w:jc w:val="left"/>
            </w:pPr>
            <w:r>
              <w:t xml:space="preserve">07</w:t>
            </w:r>
          </w:p>
        </w:tc>
        <w:tc>
          <w:tcPr/>
          <w:p>
            <w:pPr>
              <w:pStyle w:val="Compact"/>
              <w:jc w:val="left"/>
            </w:pPr>
            <w:r>
              <w:t xml:space="preserve">Training workshop for 15 junior researchers at the Israel Jerusalem University Marine Laboratory, conducted by the Oceanographer on advanced oceanographic instrumentation and data analysis methodologies.</w:t>
            </w:r>
          </w:p>
        </w:tc>
        <w:tc>
          <w:tcPr/>
          <w:p>
            <w:pPr>
              <w:pStyle w:val="Compact"/>
              <w:jc w:val="left"/>
            </w:pPr>
            <w:r>
              <w:t xml:space="preserve">10 May 2025</w:t>
            </w:r>
          </w:p>
        </w:tc>
        <w:tc>
          <w:tcPr/>
          <w:p>
            <w:pPr>
              <w:pStyle w:val="Compact"/>
              <w:jc w:val="left"/>
            </w:pPr>
            <w:r>
              <w:t xml:space="preserve">8</w:t>
            </w:r>
          </w:p>
        </w:tc>
        <w:tc>
          <w:tcPr/>
          <w:p>
            <w:pPr>
              <w:pStyle w:val="Compact"/>
              <w:jc w:val="left"/>
            </w:pPr>
            <w:r>
              <w:t xml:space="preserve">1,750</w:t>
            </w:r>
          </w:p>
        </w:tc>
        <w:tc>
          <w:tcPr/>
          <w:p>
            <w:pPr>
              <w:pStyle w:val="Compact"/>
              <w:jc w:val="left"/>
            </w:pPr>
            <w:r>
              <w:t xml:space="preserve">14,000.00</w:t>
            </w:r>
          </w:p>
        </w:tc>
      </w:tr>
      <w:tr>
        <w:tc>
          <w:tcPr/>
          <w:p>
            <w:pPr>
              <w:pStyle w:val="Compact"/>
              <w:jc w:val="left"/>
            </w:pPr>
            <w:r>
              <w:t xml:space="preserve">08</w:t>
            </w:r>
          </w:p>
        </w:tc>
        <w:tc>
          <w:tcPr/>
          <w:p>
            <w:pPr>
              <w:pStyle w:val="Compact"/>
              <w:jc w:val="left"/>
            </w:pPr>
            <w:r>
              <w:t xml:space="preserve">Final consolidated Oceanographer project deliverable: a 200-page comprehensive report on the state of marine ecosystems in the Israel Jerusalem jurisdiction, including 85 figures, 32 tables, and full GIS data sets.</w:t>
            </w:r>
          </w:p>
        </w:tc>
        <w:tc>
          <w:tcPr/>
          <w:p>
            <w:pPr>
              <w:pStyle w:val="Compact"/>
              <w:jc w:val="left"/>
            </w:pPr>
            <w:r>
              <w:t xml:space="preserve">28 May 2025</w:t>
            </w:r>
          </w:p>
        </w:tc>
        <w:tc>
          <w:tcPr/>
          <w:p>
            <w:pPr>
              <w:pStyle w:val="Compact"/>
              <w:jc w:val="left"/>
            </w:pPr>
            <w:r>
              <w:t xml:space="preserve">40</w:t>
            </w:r>
          </w:p>
        </w:tc>
        <w:tc>
          <w:tcPr/>
          <w:p>
            <w:pPr>
              <w:pStyle w:val="Compact"/>
              <w:jc w:val="left"/>
            </w:pPr>
            <w:r>
              <w:t xml:space="preserve">1,500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265,200.00 ILS</w:t>
            </w:r>
          </w:p>
        </w:tc>
      </w:tr>
      <w:tr>
        <w:tc>
          <w:tcPr/>
          <w:p>
            <w:pPr>
              <w:pStyle w:val="Compact"/>
              <w:jc w:val="left"/>
            </w:pPr>
            <w:r>
              <w:t xml:space="preserve">VAT (18%)</w:t>
            </w:r>
          </w:p>
        </w:tc>
        <w:tc>
          <w:tcPr/>
          <w:p>
            <w:pPr>
              <w:pStyle w:val="Compact"/>
              <w:jc w:val="right"/>
            </w:pPr>
            <w:r>
              <w:t xml:space="preserve">47,736.00 ILS</w:t>
            </w:r>
          </w:p>
        </w:tc>
      </w:tr>
      <w:tr>
        <w:tc>
          <w:tcPr/>
          <w:p>
            <w:pPr>
              <w:pStyle w:val="Compact"/>
              <w:jc w:val="left"/>
            </w:pPr>
            <w:r>
              <w:t xml:space="preserve">Expedition &amp; Equipment Surcharge</w:t>
            </w:r>
          </w:p>
        </w:tc>
        <w:tc>
          <w:tcPr/>
          <w:p>
            <w:pPr>
              <w:pStyle w:val="Compact"/>
              <w:jc w:val="right"/>
            </w:pPr>
            <w:r>
              <w:t xml:space="preserve">8,500.00 ILS</w:t>
            </w:r>
          </w:p>
        </w:tc>
      </w:tr>
      <w:tr>
        <w:tc>
          <w:tcPr/>
          <w:p>
            <w:pPr>
              <w:pStyle w:val="Compact"/>
              <w:jc w:val="left"/>
            </w:pPr>
            <w:r>
              <w:t xml:space="preserve">Discount (Government Contract Rate)</w:t>
            </w:r>
          </w:p>
        </w:tc>
        <w:tc>
          <w:tcPr/>
          <w:p>
            <w:pPr>
              <w:pStyle w:val="Compact"/>
              <w:jc w:val="right"/>
            </w:pPr>
            <w:r>
              <w:t xml:space="preserve">-13,260.00 ILS</w:t>
            </w:r>
          </w:p>
        </w:tc>
      </w:tr>
      <w:tr>
        <w:tc>
          <w:tcPr/>
          <w:p>
            <w:pPr>
              <w:pStyle w:val="Compact"/>
              <w:jc w:val="left"/>
            </w:pPr>
            <w:r>
              <w:t xml:space="preserve">GRAND TOTAL DUE</w:t>
            </w:r>
          </w:p>
        </w:tc>
        <w:tc>
          <w:tcPr/>
          <w:p>
            <w:pPr>
              <w:pStyle w:val="Compact"/>
              <w:jc w:val="right"/>
            </w:pPr>
            <w:r>
              <w:t xml:space="preserve">308,176.00 ILS</w:t>
            </w:r>
          </w:p>
        </w:tc>
      </w:tr>
    </w:tbl>
    <w:bookmarkStart w:id="24" w:name="X987dbb9120ad7bd1bc2e8729b0d18812f43246c"/>
    <w:p>
      <w:pPr>
        <w:pStyle w:val="Heading3"/>
      </w:pPr>
      <w:r>
        <w:t xml:space="preserve">Invoice Notes &amp; Oceanographer Service Remarks</w:t>
      </w:r>
    </w:p>
    <w:p>
      <w:pPr>
        <w:pStyle w:val="FirstParagraph"/>
      </w:pPr>
      <w:r>
        <w:t xml:space="preserve">This Invoice has been issued by the undersigned Oceanographer in accordance with the service agreement (Contract Ref: MSA-ILJ-2025-0112) between the Marine Sciences Institute of Israel Jerusalem and the Ministry of Environmental Protection. All Oceanographer fieldwork was conducted in full compliance with the Israel Jerusalem Maritime Authority regulations and the State of Israel's Environmental Protection Law (5736-1976).</w:t>
      </w:r>
    </w:p>
    <w:p>
      <w:pPr>
        <w:pStyle w:val="BodyText"/>
      </w:pPr>
      <w:r>
        <w:t xml:space="preserve">The Oceanographer confirms that all data collected during the Israel Jerusalem coastal surveys has been securely archived at the institute's central laboratory and is available for peer review upon written request. Payment for this Invoice is due within thirty (30) calendar days of the Invoice date. Late payments will incur a penalty of 1.5% per month as stipulated in the governing contract.</w:t>
      </w:r>
    </w:p>
    <w:p>
      <w:pPr>
        <w:pStyle w:val="BodyText"/>
      </w:pPr>
      <w:r>
        <w:t xml:space="preserve">Please direct all inquiries regarding this Invoice to the billing office at the Marine Sciences Institute, Israel Jerusalem, or reference Invoice Number MSIJ-2025-00487 in all correspondence.</w:t>
      </w:r>
    </w:p>
    <w:bookmarkEnd w:id="24"/>
    <w:bookmarkStart w:id="25" w:name="terms-conditions-of-this-invoice"/>
    <w:p>
      <w:pPr>
        <w:pStyle w:val="Heading3"/>
      </w:pPr>
      <w:r>
        <w:t xml:space="preserve">Terms &amp; Conditions of This Invoice</w:t>
      </w:r>
    </w:p>
    <w:p>
      <w:pPr>
        <w:pStyle w:val="FirstParagraph"/>
      </w:pPr>
      <w:r>
        <w:t xml:space="preserve">1. This Invoice constitutes a binding financial document under the laws of the State of Israel. Any disputes arising from this Invoice shall be adjudicated in the competent courts of Israel Jerusalem.</w:t>
      </w:r>
    </w:p>
    <w:p>
      <w:pPr>
        <w:pStyle w:val="BodyText"/>
      </w:pPr>
      <w:r>
        <w:t xml:space="preserve">2. The Oceanographer reserves the right to retain ownership of all proprietary methodologies, algorithms, and analytical frameworks developed during the course of the contracted services in Israel Jerusalem.</w:t>
      </w:r>
    </w:p>
    <w:p>
      <w:pPr>
        <w:pStyle w:val="BodyText"/>
      </w:pPr>
      <w:r>
        <w:t xml:space="preserve">3. All deliverables referenced in this Invoice, including but not limited to the final Oceanographer report, shall be deemed accepted by the client within fourteen (14) business days of delivery, absent written objection.</w:t>
      </w:r>
    </w:p>
    <w:p>
      <w:pPr>
        <w:pStyle w:val="BodyText"/>
      </w:pPr>
      <w:r>
        <w:t xml:space="preserve">4. The Oceanographer shall maintain professional liability insurance in the amount of no less than 5,000,000 ILS for the duration of the engagement in the Israel Jerusalem region.</w:t>
      </w:r>
    </w:p>
    <w:p>
      <w:pPr>
        <w:pStyle w:val="BodyText"/>
      </w:pPr>
      <w:r>
        <w:t xml:space="preserve">5. This Invoice is valid for a period of ninety (90) days from the date of issue. After this period, the Oceanographer reserves the right to reissue the Invoice with updated rates.</w:t>
      </w:r>
    </w:p>
    <w:bookmarkEnd w:id="25"/>
    <w:p>
      <w:pPr>
        <w:pStyle w:val="BodyText"/>
      </w:pPr>
      <w:r>
        <w:rPr>
          <w:bCs/>
          <w:b/>
        </w:rPr>
        <w:t xml:space="preserve">Authorized Signatory:</w:t>
      </w:r>
      <w:r>
        <w:t xml:space="preserve"> </w:t>
      </w:r>
      <w:r>
        <w:t xml:space="preserve">Dr. Michael Cohen, Ph.D. — Lead Oceanographer, Marine Sciences Institute of Israel Jerusalem</w:t>
      </w:r>
    </w:p>
    <w:p>
      <w:pPr>
        <w:pStyle w:val="BodyText"/>
      </w:pPr>
      <w:r>
        <w:t xml:space="preserve">Signature: ___________________________     Date: 15 June 2025</w:t>
      </w:r>
    </w:p>
    <w:p>
      <w:pPr>
        <w:pStyle w:val="BodyText"/>
      </w:pPr>
      <w:r>
        <w:t xml:space="preserve">This Invoice was generated electronically and is valid without a physical stamp. For verification, contact the Marine Sciences Institute, 42 King George Street, Israel Jerusalem, 97100, State of Israel.</w:t>
      </w:r>
    </w:p>
    <w:p>
      <w:pPr>
        <w:pStyle w:val="BodyText"/>
      </w:pPr>
      <w:r>
        <w:t xml:space="preserve">© 2025 Marine Sciences Institute of Israel Jerusalem. All rights reserved. Invoice Document Ref: MSIJ-2025-00487.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Israel Jerusalem</dc:title>
  <dc:creator/>
  <dc:language>en</dc:language>
  <cp:keywords/>
  <dcterms:created xsi:type="dcterms:W3CDTF">2026-10-10T02:11:43Z</dcterms:created>
  <dcterms:modified xsi:type="dcterms:W3CDTF">2026-10-10T02:11:43Z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