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invoice"/>
    <w:p>
      <w:pPr>
        <w:pStyle w:val="Heading1"/>
      </w:pPr>
      <w:r>
        <w:t xml:space="preserve">INVOICE</w:t>
      </w:r>
    </w:p>
    <w:p>
      <w:pPr>
        <w:pStyle w:val="FirstParagraph"/>
      </w:pPr>
      <w:r>
        <w:t xml:space="preserve">Invoice No: ZW-HRE-OCE-2025-0047</w:t>
      </w:r>
    </w:p>
    <w:p>
      <w:pPr>
        <w:pStyle w:val="BodyText"/>
      </w:pPr>
      <w:r>
        <w:t xml:space="preserve">Date of Issue: 15 June 2025</w:t>
      </w:r>
    </w:p>
    <w:p>
      <w:pPr>
        <w:pStyle w:val="BodyText"/>
      </w:pPr>
      <w:r>
        <w:t xml:space="preserve">Due Date: 15 July 2025</w:t>
      </w:r>
    </w:p>
    <w:bookmarkEnd w:id="20"/>
    <w:bookmarkStart w:id="21" w:name="deepwater-marine-research-ltd."/>
    <w:p>
      <w:pPr>
        <w:pStyle w:val="Heading3"/>
      </w:pPr>
      <w:r>
        <w:t xml:space="preserve">DeepWater Marine Research Ltd.</w:t>
      </w:r>
    </w:p>
    <w:p>
      <w:pPr>
        <w:pStyle w:val="FirstParagraph"/>
      </w:pPr>
      <w:r>
        <w:t xml:space="preserve">142 Samora Machel Avenue</w:t>
      </w:r>
    </w:p>
    <w:p>
      <w:pPr>
        <w:pStyle w:val="BodyText"/>
      </w:pPr>
      <w:r>
        <w:t xml:space="preserve">Harare, Zimbabwe</w:t>
      </w:r>
    </w:p>
    <w:p>
      <w:pPr>
        <w:pStyle w:val="BodyText"/>
      </w:pPr>
      <w:r>
        <w:t xml:space="preserve">P.O. Box 7842, Harare</w:t>
      </w:r>
    </w:p>
    <w:p>
      <w:pPr>
        <w:pStyle w:val="BodyText"/>
      </w:pPr>
      <w:r>
        <w:t xml:space="preserve">Tel: +263 242 789 456</w:t>
      </w:r>
    </w:p>
    <w:p>
      <w:pPr>
        <w:pStyle w:val="BodyText"/>
      </w:pPr>
      <w:r>
        <w:t xml:space="preserve">Email: billing@deepwatermarine.co.zw</w:t>
      </w:r>
    </w:p>
    <w:p>
      <w:pPr>
        <w:pStyle w:val="BodyText"/>
      </w:pPr>
      <w:r>
        <w:t xml:space="preserve">Reg. No: ZW-2019-04521</w:t>
      </w:r>
    </w:p>
    <w:bookmarkEnd w:id="21"/>
    <w:bookmarkStart w:id="22" w:name="billed-to"/>
    <w:p>
      <w:pPr>
        <w:pStyle w:val="Heading4"/>
      </w:pPr>
      <w:r>
        <w:t xml:space="preserve">Billed To</w:t>
      </w:r>
    </w:p>
    <w:p>
      <w:pPr>
        <w:pStyle w:val="FirstParagraph"/>
      </w:pPr>
      <w:r>
        <w:rPr>
          <w:bCs/>
          <w:b/>
        </w:rPr>
        <w:t xml:space="preserve">Zimbabwe National Oceanographic Institute</w:t>
      </w:r>
    </w:p>
    <w:p>
      <w:pPr>
        <w:pStyle w:val="BodyText"/>
      </w:pPr>
      <w:r>
        <w:t xml:space="preserve">Ministry of Environment, Climate and Water</w:t>
      </w:r>
    </w:p>
    <w:p>
      <w:pPr>
        <w:pStyle w:val="BodyText"/>
      </w:pPr>
      <w:r>
        <w:t xml:space="preserve">12 Independence Avenue</w:t>
      </w:r>
    </w:p>
    <w:p>
      <w:pPr>
        <w:pStyle w:val="BodyText"/>
      </w:pPr>
      <w:r>
        <w:t xml:space="preserve">Harare, Zimbabwe</w:t>
      </w:r>
    </w:p>
    <w:p>
      <w:pPr>
        <w:pStyle w:val="BodyText"/>
      </w:pPr>
      <w:r>
        <w:t xml:space="preserve">Attn: Dr. Tendai Moyo, Director</w:t>
      </w:r>
    </w:p>
    <w:p>
      <w:pPr>
        <w:pStyle w:val="BodyText"/>
      </w:pPr>
      <w:r>
        <w:t xml:space="preserve">Email: t.moyo@znoi.gov.zw</w:t>
      </w:r>
    </w:p>
    <w:bookmarkEnd w:id="22"/>
    <w:bookmarkStart w:id="23" w:name="service-provider"/>
    <w:p>
      <w:pPr>
        <w:pStyle w:val="Heading4"/>
      </w:pPr>
      <w:r>
        <w:t xml:space="preserve">Service Provider</w:t>
      </w:r>
    </w:p>
    <w:p>
      <w:pPr>
        <w:pStyle w:val="FirstParagraph"/>
      </w:pPr>
      <w:r>
        <w:rPr>
          <w:bCs/>
          <w:b/>
        </w:rPr>
        <w:t xml:space="preserve">Dr. Sarah Ncube, Oceanographer</w:t>
      </w:r>
    </w:p>
    <w:p>
      <w:pPr>
        <w:pStyle w:val="BodyText"/>
      </w:pPr>
      <w:r>
        <w:t xml:space="preserve">Lead Oceanographer &amp; Marine Researcher</w:t>
      </w:r>
    </w:p>
    <w:p>
      <w:pPr>
        <w:pStyle w:val="BodyText"/>
      </w:pPr>
      <w:r>
        <w:t xml:space="preserve">DeepWater Marine Research Ltd.</w:t>
      </w:r>
    </w:p>
    <w:p>
      <w:pPr>
        <w:pStyle w:val="BodyText"/>
      </w:pPr>
      <w:r>
        <w:t xml:space="preserve">Harare, Zimbabwe</w:t>
      </w:r>
    </w:p>
    <w:p>
      <w:pPr>
        <w:pStyle w:val="BodyText"/>
      </w:pPr>
      <w:r>
        <w:t xml:space="preserve">Professional Reg: ZW-OCE-2020-118</w:t>
      </w:r>
    </w:p>
    <w:p>
      <w:pPr>
        <w:pStyle w:val="BodyText"/>
      </w:pPr>
      <w:r>
        <w:t xml:space="preserve">Email: s.ncube@deepwatermarine.co.zw</w:t>
      </w:r>
    </w:p>
    <w:bookmarkEnd w:id="23"/>
    <w:bookmarkStart w:id="26" w:name="X42d096f11ab45ed4f6aac08ef332c4974ba005a"/>
    <w:p>
      <w:pPr>
        <w:pStyle w:val="Heading3"/>
      </w:pPr>
      <w:r>
        <w:t xml:space="preserve">Invoice Line Items – Oceanographer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Oceanographer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marine hydrographic survey of the Zambezi River estuary conducted by the Oceanographer for the Zimbabwe National Oceanographic Institute, including bathymetric mapping and current velocity analysis.</w:t>
            </w:r>
          </w:p>
        </w:tc>
        <w:tc>
          <w:tcPr/>
          <w:p>
            <w:pPr>
              <w:pStyle w:val="Compact"/>
              <w:jc w:val="left"/>
            </w:pPr>
            <w:r>
              <w:t xml:space="preserve">03 Jun 2025</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02</w:t>
            </w:r>
          </w:p>
        </w:tc>
        <w:tc>
          <w:tcPr/>
          <w:p>
            <w:pPr>
              <w:pStyle w:val="Compact"/>
              <w:jc w:val="left"/>
            </w:pPr>
            <w:r>
              <w:t xml:space="preserve">Water quality assessment and salinity profiling performed by the Oceanographer across twelve monitoring stations along the eastern shoreline, with laboratory analysis of dissolved oxygen, pH, and turbidity levels.</w:t>
            </w:r>
          </w:p>
        </w:tc>
        <w:tc>
          <w:tcPr/>
          <w:p>
            <w:pPr>
              <w:pStyle w:val="Compact"/>
              <w:jc w:val="left"/>
            </w:pPr>
            <w:r>
              <w:t xml:space="preserve">05 Jun 2025</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03</w:t>
            </w:r>
          </w:p>
        </w:tc>
        <w:tc>
          <w:tcPr/>
          <w:p>
            <w:pPr>
              <w:pStyle w:val="Compact"/>
              <w:jc w:val="left"/>
            </w:pPr>
            <w:r>
              <w:t xml:space="preserve">Preparation of the quarterly Oceanographer technical report detailing seasonal oceanographic changes, sediment transport patterns, and recommendations for coastal management in the Zimbabwe Harare metropolitan water supply catchment area.</w:t>
            </w:r>
          </w:p>
        </w:tc>
        <w:tc>
          <w:tcPr/>
          <w:p>
            <w:pPr>
              <w:pStyle w:val="Compact"/>
              <w:jc w:val="left"/>
            </w:pPr>
            <w:r>
              <w:t xml:space="preserve">08 Jun 2025</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On-site consultation and training session delivered by the Oceanographer to a team of eight junior researchers at the Zimbabwe Harare field laboratory, covering advanced oceanographic instrumentation calibration and data interpretation methodologies.</w:t>
            </w:r>
          </w:p>
        </w:tc>
        <w:tc>
          <w:tcPr/>
          <w:p>
            <w:pPr>
              <w:pStyle w:val="Compact"/>
              <w:jc w:val="left"/>
            </w:pPr>
            <w:r>
              <w:t xml:space="preserve">10 Jun 2025</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Deployment and retrieval of autonomous oceanographic buoys at three designated sites, including full system diagnostics, sensor recalibration, and data download performed by the Oceanographer in coordination with the Zimbabwe Harare meteorological station.</w:t>
            </w:r>
          </w:p>
        </w:tc>
        <w:tc>
          <w:tcPr/>
          <w:p>
            <w:pPr>
              <w:pStyle w:val="Compact"/>
              <w:jc w:val="left"/>
            </w:pPr>
            <w:r>
              <w:t xml:space="preserve">12 Jun 2025</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06</w:t>
            </w:r>
          </w:p>
        </w:tc>
        <w:tc>
          <w:tcPr/>
          <w:p>
            <w:pPr>
              <w:pStyle w:val="Compact"/>
              <w:jc w:val="left"/>
            </w:pPr>
            <w:r>
              <w:t xml:space="preserve">Emergency response oceanographic assessment following the June 2025 flooding event in the Zimbabwe Harare low-lying districts, providing real-time water level data, flow rate calculations, and flood risk modelling by the Oceanographer.</w:t>
            </w:r>
          </w:p>
        </w:tc>
        <w:tc>
          <w:tcPr/>
          <w:p>
            <w:pPr>
              <w:pStyle w:val="Compact"/>
              <w:jc w:val="left"/>
            </w:pPr>
            <w:r>
              <w:t xml:space="preserve">13 Jun 2025</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$14,360.00</w:t>
            </w:r>
          </w:p>
        </w:tc>
      </w:tr>
      <w:tr>
        <w:tc>
          <w:tcPr/>
          <w:p>
            <w:pPr>
              <w:pStyle w:val="Compact"/>
              <w:jc w:val="left"/>
            </w:pPr>
            <w:r>
              <w:t xml:space="preserve">VAT (17.5% – Zimbabwe)</w:t>
            </w:r>
          </w:p>
        </w:tc>
        <w:tc>
          <w:tcPr/>
          <w:p>
            <w:pPr>
              <w:pStyle w:val="Compact"/>
              <w:jc w:val="right"/>
            </w:pPr>
            <w:r>
              <w:t xml:space="preserve">$2,513.00</w:t>
            </w:r>
          </w:p>
        </w:tc>
      </w:tr>
      <w:tr>
        <w:tc>
          <w:tcPr/>
          <w:p>
            <w:pPr>
              <w:pStyle w:val="Compact"/>
              <w:jc w:val="left"/>
            </w:pPr>
            <w:r>
              <w:t xml:space="preserve">Travel &amp; Field Logistics Surcharge</w:t>
            </w:r>
          </w:p>
        </w:tc>
        <w:tc>
          <w:tcPr/>
          <w:p>
            <w:pPr>
              <w:pStyle w:val="Compact"/>
              <w:jc w:val="right"/>
            </w:pPr>
            <w:r>
              <w:t xml:space="preserve">$485.00</w:t>
            </w:r>
          </w:p>
        </w:tc>
      </w:tr>
      <w:tr>
        <w:tc>
          <w:tcPr/>
          <w:p>
            <w:pPr>
              <w:pStyle w:val="Compact"/>
              <w:jc w:val="left"/>
            </w:pPr>
            <w:r>
              <w:t xml:space="preserve">Grand Total Due</w:t>
            </w:r>
          </w:p>
        </w:tc>
        <w:tc>
          <w:tcPr/>
          <w:p>
            <w:pPr>
              <w:pStyle w:val="Compact"/>
              <w:jc w:val="right"/>
            </w:pPr>
            <w:r>
              <w:t xml:space="preserve">$17,358.00</w:t>
            </w:r>
          </w:p>
        </w:tc>
      </w:tr>
    </w:tbl>
    <w:bookmarkStart w:id="24" w:name="payment-terms-instructions"/>
    <w:p>
      <w:pPr>
        <w:pStyle w:val="Heading4"/>
      </w:pPr>
      <w:r>
        <w:t xml:space="preserve">Payment Terms &amp; Instructions</w:t>
      </w:r>
    </w:p>
    <w:p>
      <w:pPr>
        <w:pStyle w:val="FirstParagraph"/>
      </w:pPr>
      <w:r>
        <w:t xml:space="preserve">This Invoice must be settled in full within thirty (30) calendar days of the date of issue. Payment is to be made in United States Dollars (USD) or its equivalent in Zimbabwe Gold (ZiG) at the prevailing Reserve Bank of Zimbabwe exchange rate on the day of payment. Please reference Invoice No: ZW-HRE-OCE-2025-0047 on all remittances. Bank details: Commercial Bank of Zimbabwe, Account Name: DeepWater Marine Research Ltd., Account No: 0045-7892-1134, Branch: Harare CBD. Late payments are subject to a penalty of 2% per month as stipulated in the service agreement.</w:t>
      </w:r>
    </w:p>
    <w:bookmarkEnd w:id="24"/>
    <w:bookmarkStart w:id="25" w:name="important-notes-regarding-this-invoice"/>
    <w:p>
      <w:pPr>
        <w:pStyle w:val="Heading4"/>
      </w:pPr>
      <w:r>
        <w:t xml:space="preserve">Important Notes Regarding This Invoice</w:t>
      </w:r>
    </w:p>
    <w:p>
      <w:pPr>
        <w:pStyle w:val="FirstParagraph"/>
      </w:pPr>
      <w:r>
        <w:t xml:space="preserve">1. All oceanographic data, reports, and deliverables referenced in this Invoice remain the intellectual property of the Zimbabwe National Oceanographic Institute upon full payment. The Oceanographer retains the right to publish anonymised findings in peer-reviewed journals with prior written consent.</w:t>
      </w:r>
    </w:p>
    <w:p>
      <w:pPr>
        <w:pStyle w:val="BodyText"/>
      </w:pPr>
      <w:r>
        <w:t xml:space="preserve">2. The Oceanographer services described herein were performed in strict compliance with the Zimbabwe Environmental Management Act (Chapter 20:27) and the Water Act (Chapter 20:14). All fieldwork permits were obtained from the relevant Zimbabwe Harare municipal and provincial authorities.</w:t>
      </w:r>
    </w:p>
    <w:p>
      <w:pPr>
        <w:pStyle w:val="BodyText"/>
      </w:pPr>
      <w:r>
        <w:t xml:space="preserve">3. Should any discrepancy be identified in this Invoice, the client is requested to contact the billing department within fourteen (14) days of receipt. Unresolved disputes will be referred to the Zimbabwe Arbitration Centre in Harare.</w:t>
      </w:r>
    </w:p>
    <w:p>
      <w:pPr>
        <w:pStyle w:val="BodyText"/>
      </w:pPr>
      <w:r>
        <w:t xml:space="preserve">4. This Invoice constitutes a formal request for payment under the Master Service Agreement dated 01 January 2025 between DeepWater Marine Research Ltd. and the Zimbabwe National Oceanographic Institute.</w:t>
      </w:r>
    </w:p>
    <w:bookmarkEnd w:id="25"/>
    <w:p>
      <w:pPr>
        <w:pStyle w:val="BodyText"/>
      </w:pPr>
      <w:r>
        <w:t xml:space="preserve">Thank you for your business. This Invoice was generated electronically and is valid without a physical signature. For queries regarding this Invoice, please contact billing@deepwatermarine.co.zw or call +263 242 789 456 (Mon–Fri, 08:00–17:00 CAT).</w:t>
      </w:r>
    </w:p>
    <w:p>
      <w:pPr>
        <w:pStyle w:val="BodyText"/>
      </w:pPr>
      <w:r>
        <w:t xml:space="preserve">DeepWater Marine Research Ltd. | Harare, Zimbabwe | Reg. No: ZW-2019-04521 | VAT Reg: 500123456</w:t>
      </w:r>
    </w:p>
    <w:p>
      <w:pPr>
        <w:pStyle w:val="BodyText"/>
      </w:pPr>
      <w:r>
        <w:t xml:space="preserve">This document is the property of DeepWater Marine Research Ltd. and is issued exclusively for the Zimbabwe Harare office of the Zimbabwe National Oceanographic Institute.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Zimbabwe Harare</dc:title>
  <dc:creator/>
  <dc:language>en</dc:language>
  <cp:keywords/>
  <dcterms:created xsi:type="dcterms:W3CDTF">2026-10-10T02:15:31Z</dcterms:created>
  <dcterms:modified xsi:type="dcterms:W3CDTF">2026-10-10T02:15:31Z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