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0" w:name="cape-town-vision-specialists"/>
    <w:p>
      <w:pPr>
        <w:pStyle w:val="Heading1"/>
      </w:pPr>
      <w:r>
        <w:t xml:space="preserve">Cape Town Vision Specialists</w:t>
      </w:r>
    </w:p>
    <w:p>
      <w:pPr>
        <w:pStyle w:val="FirstParagraph"/>
      </w:pPr>
      <w:r>
        <w:rPr>
          <w:bCs/>
          <w:b/>
        </w:rPr>
        <w:t xml:space="preserve">Dr. Sarah van der Merwe, FCOphth(SA)</w:t>
      </w:r>
    </w:p>
    <w:p>
      <w:pPr>
        <w:pStyle w:val="BodyText"/>
      </w:pPr>
      <w:r>
        <w:t xml:space="preserve">Consultant Ophthalmologist</w:t>
      </w:r>
    </w:p>
    <w:p>
      <w:pPr>
        <w:pStyle w:val="BodyText"/>
      </w:pPr>
      <w:r>
        <w:t xml:space="preserve">123 Long Street, Gardens</w:t>
      </w:r>
    </w:p>
    <w:p>
      <w:pPr>
        <w:pStyle w:val="BodyText"/>
      </w:pPr>
      <w:r>
        <w:t xml:space="preserve">Cape Town, Western Cape,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(0)21 555 0123</w:t>
      </w:r>
    </w:p>
    <w:p>
      <w:pPr>
        <w:pStyle w:val="BodyText"/>
      </w:pPr>
      <w:r>
        <w:t xml:space="preserve">Email: billing@cptvisionspecialists.co.za</w:t>
      </w:r>
    </w:p>
    <w:p>
      <w:pPr>
        <w:pStyle w:val="BodyText"/>
      </w:pPr>
      <w:r>
        <w:t xml:space="preserve">HPCSA Registration: 2024089123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INV-2024-0892</w:t>
      </w:r>
    </w:p>
    <w:p>
      <w:pPr>
        <w:pStyle w:val="BodyText"/>
      </w:pPr>
      <w:r>
        <w:t xml:space="preserve">Date: 15 November 2024</w:t>
      </w:r>
    </w:p>
    <w:p>
      <w:pPr>
        <w:pStyle w:val="BodyText"/>
      </w:pPr>
      <w:r>
        <w:t xml:space="preserve">Due Date: 15 December 2024</w:t>
      </w:r>
    </w:p>
    <w:p>
      <w:pPr>
        <w:pStyle w:val="BodyText"/>
      </w:pPr>
      <w:r>
        <w:t xml:space="preserve">Reference: OCT-SCAN-2024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James Peterson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Kloof Street, Claremont</w:t>
      </w:r>
    </w:p>
    <w:p>
      <w:pPr>
        <w:pStyle w:val="BodyText"/>
      </w:pPr>
      <w:r>
        <w:rPr>
          <w:bCs/>
          <w:b/>
        </w:rPr>
        <w:t xml:space="preserve">Cape Town, Western Cape, 7708</w:t>
      </w:r>
    </w:p>
    <w:p>
      <w:pPr>
        <w:pStyle w:val="BodyText"/>
      </w:pPr>
      <w:r>
        <w:rPr>
          <w:bCs/>
          <w:b/>
        </w:rPr>
        <w:t xml:space="preserve">South Africa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(0)82 555 9876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james.peterson@email.co.za</w:t>
      </w:r>
    </w:p>
    <w:p>
      <w:pPr>
        <w:pStyle w:val="BodyText"/>
      </w:pPr>
      <w:r>
        <w:rPr>
          <w:bCs/>
          <w:b/>
        </w:rPr>
        <w:t xml:space="preserve">Medical Aid:</w:t>
      </w:r>
      <w:r>
        <w:t xml:space="preserve"> </w:t>
      </w:r>
      <w:r>
        <w:t xml:space="preserve">Discovery Health</w:t>
      </w:r>
    </w:p>
    <w:p>
      <w:pPr>
        <w:pStyle w:val="BodyText"/>
      </w:pPr>
      <w:r>
        <w:rPr>
          <w:bCs/>
          <w:b/>
        </w:rPr>
        <w:t xml:space="preserve">Member Number:</w:t>
      </w:r>
      <w:r>
        <w:t xml:space="preserve"> </w:t>
      </w:r>
      <w:r>
        <w:t xml:space="preserve">DH-889234567</w:t>
      </w:r>
    </w:p>
    <w:p>
      <w:pPr>
        <w:pStyle w:val="BodyText"/>
      </w:pPr>
      <w:r>
        <w:rPr>
          <w:bCs/>
          <w:b/>
        </w:rPr>
        <w:t xml:space="preserve">Dependent Number:</w:t>
      </w:r>
      <w:r>
        <w:t xml:space="preserve"> </w:t>
      </w:r>
      <w:r>
        <w:t xml:space="preserve">01</w:t>
      </w:r>
    </w:p>
    <w:p>
      <w:pPr>
        <w:pStyle w:val="BodyText"/>
      </w:pPr>
      <w:r>
        <w:rPr>
          <w:bCs/>
          <w:b/>
        </w:rPr>
        <w:t xml:space="preserve">Plan:</w:t>
      </w:r>
      <w:r>
        <w:t xml:space="preserve"> </w:t>
      </w:r>
      <w:r>
        <w:t xml:space="preserve">Premier Plan</w:t>
      </w:r>
    </w:p>
    <w:p>
      <w:pPr>
        <w:pStyle w:val="BodyText"/>
      </w:pPr>
      <w:r>
        <w:rPr>
          <w:bCs/>
          <w:b/>
        </w:rPr>
        <w:t xml:space="preserve">Claim Reference:</w:t>
      </w:r>
      <w:r>
        <w:t xml:space="preserve"> </w:t>
      </w:r>
      <w:r>
        <w:t xml:space="preserve">CLM-2024-11-15-001</w:t>
      </w:r>
    </w:p>
    <w:bookmarkEnd w:id="22"/>
    <w:bookmarkStart w:id="23" w:name="Xa22c6fd4f85d236243e33c865ccae6eff7b2358"/>
    <w:p>
      <w:pPr>
        <w:pStyle w:val="Heading3"/>
      </w:pPr>
      <w:r>
        <w:t xml:space="preserve">Professional Ophthalmology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Aid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Consultation - Initial Assessment including detailed ocular history, visual acuity testing, slit-lamp examination, and fundus evaluation. Conducted at our Cape Town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Scan - High-resolution retinal imaging to assess macular structure and optic nerve head. Essential for diagnosing retinal pathologies.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Field Test (Perimetry) - Automated Humphrey Field Analyzer test to evaluate peripheral vision and detect glaucomatous changes.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Anterior Segment Photography - Digital imaging of the cornea, iris, and lens for documentation and surgical planning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1078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of Corrective Lenses - Comprehensive refractive assessment and prescription for progressive lenses.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- Post-procedure review and management plan discussion regarding early-stage cataract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550.00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Aid Contribution (Est.):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 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Out-of-Pocket Balance: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1,250.00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settle the outstanding balance within 30 days of the invoice date. Late payments may incur interest charges in accordance with South African credit agreements.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Cape Town Vision Specialists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62045678901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250655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FIRNZAJJ</w:t>
      </w:r>
    </w:p>
    <w:bookmarkEnd w:id="24"/>
    <w:bookmarkStart w:id="25" w:name="important-notes-and-terms"/>
    <w:p>
      <w:pPr>
        <w:pStyle w:val="Heading4"/>
      </w:pPr>
      <w:r>
        <w:t xml:space="preserve">Important Notes and Terms</w:t>
      </w:r>
    </w:p>
    <w:p>
      <w:pPr>
        <w:pStyle w:val="FirstParagraph"/>
      </w:pPr>
      <w:r>
        <w:t xml:space="preserve">1. This invoice represents professional fees charged by Dr. Sarah van der Merwe, a registered Ophthalmologist practicing in Cape Town, South Africa. All services were rendered in accordance with the standards set by the South African Society of Ophthalmology.</w:t>
      </w:r>
    </w:p>
    <w:p>
      <w:pPr>
        <w:pStyle w:val="BodyText"/>
      </w:pPr>
      <w:r>
        <w:t xml:space="preserve">2. Medical aid claims are submitted electronically. The estimated contribution shown is based on current Discovery Health rates and may vary. Any difference will be adjusted accordingly.</w:t>
      </w:r>
    </w:p>
    <w:p>
      <w:pPr>
        <w:pStyle w:val="BodyText"/>
      </w:pPr>
      <w:r>
        <w:t xml:space="preserve">3. Payment is due within 30 days. Please quote your invoice number as reference when making payment.</w:t>
      </w:r>
    </w:p>
    <w:p>
      <w:pPr>
        <w:pStyle w:val="BodyText"/>
      </w:pPr>
      <w:r>
        <w:t xml:space="preserve">4. For queries regarding this invoice, please contact our billing department at billing@cptvisionspecialists.co.za or call +27 (0)21 555 0123 during business hours (Monday to Friday, 08:00 - 17:00 SAST).</w:t>
      </w:r>
    </w:p>
    <w:p>
      <w:pPr>
        <w:pStyle w:val="BodyText"/>
      </w:pPr>
      <w:r>
        <w:t xml:space="preserve">5. This document serves as an official record of ophthalmological services provided and may be required for tax purposes or medical aid reimbursement claims in South Africa.</w:t>
      </w:r>
    </w:p>
    <w:p>
      <w:pPr>
        <w:pStyle w:val="BodyText"/>
      </w:pPr>
      <w:r>
        <w:t xml:space="preserve">6. All personal information is handled in compliance with the Protection of Personal Information Act (POPIA) of South Africa.</w:t>
      </w:r>
    </w:p>
    <w:bookmarkEnd w:id="25"/>
    <w:p>
      <w:pPr>
        <w:pStyle w:val="BodyText"/>
      </w:pPr>
      <w:r>
        <w:t xml:space="preserve">Cape Town Vision Specialists (Pty) Ltd | Reg No: 2018/123456/07</w:t>
      </w:r>
    </w:p>
    <w:p>
      <w:pPr>
        <w:pStyle w:val="BodyText"/>
      </w:pPr>
      <w:r>
        <w:t xml:space="preserve">VAT Registration: 4990123456</w:t>
      </w:r>
    </w:p>
    <w:p>
      <w:pPr>
        <w:pStyle w:val="BodyText"/>
      </w:pPr>
      <w:r>
        <w:t xml:space="preserve">123 Long Street, Gardens, Cape Town, 8001, South Africa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Cape Town, South Africa</dc:title>
  <dc:creator/>
  <dc:language>en</dc:language>
  <cp:keywords/>
  <dcterms:created xsi:type="dcterms:W3CDTF">2026-10-10T08:09:15Z</dcterms:created>
  <dcterms:modified xsi:type="dcterms:W3CDTF">2026-10-10T08:09:15Z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