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bookmarkStart w:id="20" w:name="barcelona-vision-institute"/>
    <w:p>
      <w:pPr>
        <w:pStyle w:val="Heading1"/>
      </w:pPr>
      <w:r>
        <w:t xml:space="preserve">Barcelona Vision Institute</w:t>
      </w:r>
    </w:p>
    <w:p>
      <w:pPr>
        <w:pStyle w:val="FirstParagraph"/>
      </w:pPr>
      <w:r>
        <w:rPr>
          <w:bCs/>
          <w:b/>
        </w:rPr>
        <w:t xml:space="preserve">Dr. Elena Martinez, MD, PhD</w:t>
      </w:r>
    </w:p>
    <w:p>
      <w:pPr>
        <w:pStyle w:val="BodyText"/>
      </w:pPr>
      <w:r>
        <w:t xml:space="preserve">Specialist Ophthalmologist</w:t>
      </w:r>
    </w:p>
    <w:p>
      <w:pPr>
        <w:pStyle w:val="BodyText"/>
      </w:pPr>
      <w:r>
        <w:t xml:space="preserve">Carrer de Balmes, 150, 4th Floor</w:t>
      </w:r>
    </w:p>
    <w:p>
      <w:pPr>
        <w:pStyle w:val="BodyText"/>
      </w:pPr>
      <w:r>
        <w:t xml:space="preserve">08008 Barcelona, Spain</w:t>
      </w:r>
    </w:p>
    <w:p>
      <w:pPr>
        <w:pStyle w:val="BodyText"/>
      </w:pPr>
      <w:r>
        <w:t xml:space="preserve">NIF: B-12345678</w:t>
      </w:r>
    </w:p>
    <w:p>
      <w:pPr>
        <w:pStyle w:val="BodyText"/>
      </w:pPr>
      <w:r>
        <w:t xml:space="preserve">Medical License: COL-2024-98765</w:t>
      </w:r>
    </w:p>
    <w:p>
      <w:pPr>
        <w:pStyle w:val="BodyText"/>
      </w:pPr>
      <w:r>
        <w:t xml:space="preserve">Email: billing@barcelonavision.es</w:t>
      </w:r>
    </w:p>
    <w:p>
      <w:pPr>
        <w:pStyle w:val="BodyText"/>
      </w:pPr>
      <w:r>
        <w:t xml:space="preserve">Phone: +34 93 123 45 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Passeig de Gràcia, 88, 2nd Left</w:t>
      </w:r>
    </w:p>
    <w:p>
      <w:pPr>
        <w:pStyle w:val="BodyText"/>
      </w:pPr>
      <w:r>
        <w:t xml:space="preserve">08008 Barcelona, Spain</w:t>
      </w:r>
    </w:p>
    <w:p>
      <w:pPr>
        <w:pStyle w:val="BodyText"/>
      </w:pPr>
      <w:r>
        <w:t xml:space="preserve">NIF/CIF: X-98765432</w:t>
      </w:r>
    </w:p>
    <w:p>
      <w:pPr>
        <w:pStyle w:val="BodyText"/>
      </w:pPr>
      <w:r>
        <w:t xml:space="preserve">Email: j.anderson@example.com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Examination</w:t>
            </w:r>
            <w:r>
              <w:br/>
            </w:r>
            <w:r>
              <w:t xml:space="preserve">Includes visual acuity testing, refraction, slit-lamp examination, and intraocular pressure measurement (Tonometry). Performed at our clinic in Barcelona.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 and optic nerve head to assess macular health and glaucoma risk.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Administration of mydriatic eye drops and detailed examination of the posterior segment of the eye using indirect ophthalmoscopy.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</w:t>
            </w:r>
            <w:r>
              <w:br/>
            </w:r>
            <w:r>
              <w:t xml:space="preserve">Mapping of the anterior surface of the cornea to detect irregular astigmatism and keratoconus, essential for contact lens fitting.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and Treatment Plan</w:t>
            </w:r>
            <w:r>
              <w:br/>
            </w:r>
            <w:r>
              <w:t xml:space="preserve">Detailed review of diagnostic results, diagnosis of early-stage presbyopia, and prescription of corrective lenses and therapeutic eye drops.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€435.00</w:t>
      </w:r>
    </w:p>
    <w:p>
      <w:pPr>
        <w:pStyle w:val="BodyText"/>
      </w:pPr>
      <w:r>
        <w:t xml:space="preserve">VAT (IVA) 21%:</w:t>
      </w:r>
      <w:r>
        <w:t xml:space="preserve"> </w:t>
      </w:r>
      <w:r>
        <w:t xml:space="preserve">€91.35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€526.35</w:t>
      </w:r>
    </w:p>
    <w:bookmarkStart w:id="23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t xml:space="preserve">This invoice is issued in accordance with the tax regulations of Spain. Payment is due within 30 days from the date of issue.</w:t>
      </w:r>
      <w:r>
        <w:t xml:space="preserve"> </w:t>
      </w:r>
      <w:r>
        <w:t xml:space="preserve">Late payments may incur a statutory interest charge as per Spanish law.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Banco Santander</w:t>
      </w:r>
      <w:r>
        <w:br/>
      </w:r>
      <w:r>
        <w:t xml:space="preserve">Account Name: Barcelona Vision Institute S.L.</w:t>
      </w:r>
      <w:r>
        <w:br/>
      </w:r>
      <w:r>
        <w:t xml:space="preserve">IBAN: ES91 2100 0418 4502 0005 1332</w:t>
      </w:r>
      <w:r>
        <w:br/>
      </w:r>
      <w:r>
        <w:t xml:space="preserve">BIC/SWIFT: BSCHESMM</w:t>
      </w:r>
      <w:r>
        <w:br/>
      </w:r>
      <w:r>
        <w:t xml:space="preserve">Reference: INV-2024-0892</w:t>
      </w:r>
    </w:p>
    <w:p>
      <w:pPr>
        <w:pStyle w:val="BodyText"/>
      </w:pPr>
      <w:r>
        <w:rPr>
          <w:bCs/>
          <w:b/>
        </w:rPr>
        <w:t xml:space="preserve">Medical Disclaimer:</w:t>
      </w:r>
      <w:r>
        <w:br/>
      </w:r>
      <w:r>
        <w:t xml:space="preserve">The services listed above were provided by a licensed Ophthalmologist in Barcelona. This invoice serves as a valid medical receipt for insurance reimbursement purposes.</w:t>
      </w:r>
      <w:r>
        <w:t xml:space="preserve"> </w:t>
      </w:r>
      <w:r>
        <w:t xml:space="preserve">Please retain this document for your records. If you require a detailed medical report for your insurance provider, please contact our administrative office.</w:t>
      </w:r>
    </w:p>
    <w:p>
      <w:pPr>
        <w:pStyle w:val="BodyText"/>
      </w:pPr>
      <w:r>
        <w:t xml:space="preserve">Thank you for choosing Barcelona Vision Institute for your eye care needs. We are committed to providing the highest standard of ophthalmological care in the Catalonia region.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Elena Martinez</w:t>
      </w:r>
    </w:p>
    <w:p>
      <w:pPr>
        <w:pStyle w:val="BodyText"/>
      </w:pPr>
      <w:r>
        <w:t xml:space="preserve">Lead Ophthalmologist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Barcelona Vision Institute | Carrer de Balmes, 150 | 08008 Barcelona, Spain</w:t>
      </w:r>
    </w:p>
    <w:p>
      <w:pPr>
        <w:pStyle w:val="BodyText"/>
      </w:pPr>
      <w:r>
        <w:t xml:space="preserve">Registered in the Mercantile Registry of Barcelona, Volume 4521, Folio 12, Sheet B-98765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Barcelona, Spain</dc:title>
  <dc:creator/>
  <dc:language>en</dc:language>
  <cp:keywords/>
  <dcterms:created xsi:type="dcterms:W3CDTF">2026-10-10T06:56:07Z</dcterms:created>
  <dcterms:modified xsi:type="dcterms:W3CDTF">2026-10-10T06:56:07Z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