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20" w:name="dar-es-salaam-vision-care-center"/>
    <w:p>
      <w:pPr>
        <w:pStyle w:val="Heading1"/>
      </w:pPr>
      <w:r>
        <w:t xml:space="preserve">Dar es Salaam Vision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Plot No. 45, Ali Hassan Mwinyi Road</w:t>
      </w:r>
    </w:p>
    <w:p>
      <w:pPr>
        <w:pStyle w:val="BodyText"/>
      </w:pPr>
      <w:r>
        <w:t xml:space="preserve">Mikocheni Area, Dar es Salaam</w:t>
      </w:r>
    </w:p>
    <w:p>
      <w:pPr>
        <w:pStyle w:val="BodyText"/>
      </w:pPr>
      <w:r>
        <w:t xml:space="preserve">United Republic of Tanzania</w:t>
      </w:r>
    </w:p>
    <w:p>
      <w:pPr>
        <w:pStyle w:val="BodyText"/>
      </w:pPr>
      <w:r>
        <w:t xml:space="preserve">Tel: +255 22 211 5500 | Email: billing@darvisioncare.co.tz</w:t>
      </w:r>
    </w:p>
    <w:p>
      <w:pPr>
        <w:pStyle w:val="BodyText"/>
      </w:pPr>
      <w:r>
        <w:t xml:space="preserve">TIN: 123-456-789-00-00-000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P.O. Box 7890, Kariakoo, Dar es Salaam, Tanzania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+255 755 123 456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AAR Insurance (Policy #AAR-998877)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Includes visual acuity testing, refraction, slit-lamp biomicroscopy, and tonometry. Performed by a certified Ophthalmologist in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inspection of the retina, optic nerve, and macula using mydriatic drops. Essential for diagnosing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of the retinal layers to assess macular health and nerve fiber layer thickness.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Dispensing</w:t>
            </w:r>
            <w:r>
              <w:br/>
            </w:r>
            <w:r>
              <w:t xml:space="preserve">High-index anti-reflective lenses with frame fitting.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Fee (Specialist)</w:t>
            </w:r>
            <w:r>
              <w:br/>
            </w:r>
            <w:r>
              <w:t xml:space="preserve">Professional fee for the attending Ophthalmologist for diagnosis and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TZS 875,000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TZS 157,500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 TZS 500,000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TZS 532,500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in Tanzanian Shillings (TZS) via one of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CRDB Bank, Branch: Mikocheni. Account Name: Dar es Salaam Vision Care Center Ltd. Account No: 0123456789.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M-Pesa / Tigo Pesa:</w:t>
      </w:r>
      <w:r>
        <w:t xml:space="preserve"> </w:t>
      </w:r>
      <w:r>
        <w:t xml:space="preserve">+255 712 345 678 (Business Line).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reception during business hours (Mon-Sat, 8:00 AM - 5:00 PM).</w:t>
      </w:r>
    </w:p>
    <w:p>
      <w:pPr>
        <w:pStyle w:val="FirstParagraph"/>
      </w:pPr>
      <w:r>
        <w:rPr>
          <w:iCs/>
          <w:i/>
        </w:rPr>
        <w:t xml:space="preserve">Note: Please reference Invoice Number INV-2023-10-089 in your payment description.</w:t>
      </w:r>
    </w:p>
    <w:bookmarkEnd w:id="23"/>
    <w:bookmarkStart w:id="24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This invoice represents the professional fees and services rendered by our team of qualified Ophthalmologists at Dar es Salaam Vision Care Center.</w:t>
      </w:r>
      <w:r>
        <w:t xml:space="preserve"> </w:t>
      </w:r>
      <w:r>
        <w:t xml:space="preserve">All medical procedures were conducted in accordance with the standards set by the Medical and Dental Practitioners Council of Tanzania (MDPCT).</w:t>
      </w:r>
      <w:r>
        <w:t xml:space="preserve"> </w:t>
      </w:r>
      <w:r>
        <w:t xml:space="preserve">The charges listed above are inclusive of all necessary diagnostic tests and materials used during your visit.</w:t>
      </w:r>
    </w:p>
    <w:p>
      <w:pPr>
        <w:pStyle w:val="BodyText"/>
      </w:pPr>
      <w:r>
        <w:t xml:space="preserve">Payment is due within 14 days of the invoice date. Late payments may incur a penalty fee of 2% per month.</w:t>
      </w:r>
      <w:r>
        <w:t xml:space="preserve"> </w:t>
      </w:r>
      <w:r>
        <w:t xml:space="preserve">If you have any questions regarding this invoice or your treatment plan, please contact our billing department immediately.</w:t>
      </w:r>
      <w:r>
        <w:t xml:space="preserve"> </w:t>
      </w:r>
      <w:r>
        <w:t xml:space="preserve">We are committed to providing transparent and high-quality eye care services to the residents of Dar es Salaam and the wider Tanzania region.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document is a financial record and does not constitute a medical report. For detailed clinical findings, please request a separate medical summary from your treating physician.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Juma, MBChB, FCOphth</w:t>
      </w:r>
    </w:p>
    <w:p>
      <w:pPr>
        <w:pStyle w:val="BodyText"/>
      </w:pPr>
      <w:r>
        <w:t xml:space="preserve">Lead Ophthalmologist</w:t>
      </w:r>
    </w:p>
    <w:p>
      <w:pPr>
        <w:pStyle w:val="BodyText"/>
      </w:pPr>
      <w:r>
        <w:rPr>
          <w:iCs/>
          <w:i/>
        </w:rPr>
        <w:t xml:space="preserve">Signature: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/ Guarantor</w:t>
      </w:r>
    </w:p>
    <w:p>
      <w:pPr>
        <w:pStyle w:val="BodyText"/>
      </w:pPr>
      <w:r>
        <w:rPr>
          <w:iCs/>
          <w:i/>
        </w:rPr>
        <w:t xml:space="preserve">Signature:</w:t>
      </w:r>
    </w:p>
    <w:p>
      <w:pPr>
        <w:pStyle w:val="BodyText"/>
      </w:pPr>
      <w:r>
        <w:t xml:space="preserve">Dar es Salaam Vision Care Center Ltd. | Registered in Tanzania | Reg No: 12345678</w:t>
      </w:r>
    </w:p>
    <w:p>
      <w:pPr>
        <w:pStyle w:val="BodyText"/>
      </w:pPr>
      <w:r>
        <w:t xml:space="preserve">Thank you for trusting us with your eye health.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Dar es Salaam, Tanzania</dc:title>
  <dc:creator/>
  <dc:language>en</dc:language>
  <cp:keywords/>
  <dcterms:created xsi:type="dcterms:W3CDTF">2026-10-10T08:42:13Z</dcterms:created>
  <dcterms:modified xsi:type="dcterms:W3CDTF">2026-10-10T08:42:13Z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