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Ophthalmology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Kampala,</w:t>
      </w:r>
      <w:r>
        <w:t xml:space="preserve"> </w:t>
      </w:r>
      <w:r>
        <w:t xml:space="preserve">Uganda</w:t>
      </w:r>
    </w:p>
    <w:bookmarkStart w:id="20" w:name="kampala-vision-specialists"/>
    <w:p>
      <w:pPr>
        <w:pStyle w:val="Heading1"/>
      </w:pPr>
      <w:r>
        <w:t xml:space="preserve">Kampala Vision Specialists</w:t>
      </w:r>
    </w:p>
    <w:p>
      <w:pPr>
        <w:pStyle w:val="FirstParagraph"/>
      </w:pPr>
      <w:r>
        <w:rPr>
          <w:bCs/>
          <w:b/>
        </w:rPr>
        <w:t xml:space="preserve">Professional Ophthalmology Services</w:t>
      </w:r>
    </w:p>
    <w:p>
      <w:pPr>
        <w:pStyle w:val="BodyText"/>
      </w:pPr>
      <w:r>
        <w:t xml:space="preserve">Plot 45, Kololo Hill Drive</w:t>
      </w:r>
    </w:p>
    <w:p>
      <w:pPr>
        <w:pStyle w:val="BodyText"/>
      </w:pPr>
      <w:r>
        <w:t xml:space="preserve">Kampala, Uganda</w:t>
      </w:r>
    </w:p>
    <w:p>
      <w:pPr>
        <w:pStyle w:val="BodyText"/>
      </w:pPr>
      <w:r>
        <w:t xml:space="preserve">Tel: +256 414 123 456</w:t>
      </w:r>
    </w:p>
    <w:p>
      <w:pPr>
        <w:pStyle w:val="BodyText"/>
      </w:pPr>
      <w:r>
        <w:t xml:space="preserve">Email: billing@kampalavision.co.ug</w:t>
      </w:r>
    </w:p>
    <w:p>
      <w:pPr>
        <w:pStyle w:val="BodyText"/>
      </w:pPr>
      <w:r>
        <w:t xml:space="preserve">TIN: UG-123456789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Official Medical Billing Document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Mrs. Sarah Nakato</w:t>
      </w:r>
    </w:p>
    <w:p>
      <w:pPr>
        <w:pStyle w:val="BodyText"/>
      </w:pPr>
      <w:r>
        <w:t xml:space="preserve">House 12, Bukoto Street</w:t>
      </w:r>
    </w:p>
    <w:p>
      <w:pPr>
        <w:pStyle w:val="BodyText"/>
      </w:pPr>
      <w:r>
        <w:t xml:space="preserve">Kampala, Uganda</w:t>
      </w:r>
    </w:p>
    <w:p>
      <w:pPr>
        <w:pStyle w:val="BodyText"/>
      </w:pPr>
      <w:r>
        <w:t xml:space="preserve">Phone: +256 772 987 654</w:t>
      </w:r>
    </w:p>
    <w:p>
      <w:pPr>
        <w:pStyle w:val="BodyText"/>
      </w:pPr>
      <w:r>
        <w:t xml:space="preserve">Email: sarah.nakato@email.com</w:t>
      </w:r>
    </w:p>
    <w:p>
      <w:pPr>
        <w:pStyle w:val="BodyText"/>
      </w:pPr>
      <w:r>
        <w:t xml:space="preserve">Patient ID: KVS-2024-0892</w:t>
      </w:r>
    </w:p>
    <w:bookmarkEnd w:id="22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KVS-INV-2024-1547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November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November 30,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November 14,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Attending Ophthalmologist: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James Okello, MBChB, FCOphth(UK)</w:t>
            </w:r>
          </w:p>
        </w:tc>
      </w:tr>
    </w:tbl>
    <w:bookmarkStart w:id="23" w:name="X8111fb9fb60acf845364ea514c15e36f49c301c"/>
    <w:p>
      <w:pPr>
        <w:pStyle w:val="Heading3"/>
      </w:pPr>
      <w:r>
        <w:t xml:space="preserve">Description of Ophthalmological Services Rendered</w:t>
      </w:r>
    </w:p>
    <w:p>
      <w:pPr>
        <w:pStyle w:val="FirstParagraph"/>
      </w:pPr>
      <w:r>
        <w:t xml:space="preserve">The following invoice details comprehensive eye care services provided by our certified ophthalmologist team at our Kampala, Uganda facility.</w:t>
      </w:r>
      <w:r>
        <w:t xml:space="preserve"> </w:t>
      </w:r>
      <w:r>
        <w:t xml:space="preserve">All procedures were conducted in accordance with the Uganda Medical and Dental Practitioners Council standards and international ophthalmology best practices.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(UGX)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(UGX)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Ophthalmological Examination</w:t>
            </w:r>
            <w:r>
              <w:br/>
            </w:r>
            <w:r>
              <w:t xml:space="preserve">Complete eye health assessment including medical history review, visual acuity testing, slit-lamp examination, and intraocular pressure measurement performed by qualified ophthalmologist.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Dilated Fundus Examination</w:t>
            </w:r>
            <w:r>
              <w:br/>
            </w:r>
            <w:r>
              <w:t xml:space="preserve">Pupil dilation with tropicamide and phenylephrine drops, followed by detailed retinal examination to assess for diabetic retinopathy, glaucoma, and macular degeneration.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Optical Coherence Tomography (OCT) Scan</w:t>
            </w:r>
            <w:r>
              <w:br/>
            </w:r>
            <w:r>
              <w:t xml:space="preserve">Advanced imaging of retinal layers for precise diagnosis of macular conditions and optic nerve assessment using state-of-the-art equipment available at our Kampala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Visual Field Test (Perimetry)</w:t>
            </w:r>
            <w:r>
              <w:br/>
            </w:r>
            <w:r>
              <w:t xml:space="preserve">Automated perimetry to map peripheral vision and detect glaucomatous damage or neurological visual field defects.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Prescription Eyeglasses - Single Vision Lenses</w:t>
            </w:r>
            <w:r>
              <w:br/>
            </w:r>
            <w:r>
              <w:t xml:space="preserve">High-quality anti-reflective coated lenses with durable frame, dispensed by our in-house optometry team following ophthalmologist prescription.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Prescription Medication - Lubricating Eye Drops</w:t>
            </w:r>
            <w:r>
              <w:br/>
            </w:r>
            <w:r>
              <w:t xml:space="preserve">Artificial tears (Sodium Hyaluronate 0.1%) - 2 bottles for dry eye syndrome management as prescribed by attending ophthalmologist.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 Fee</w:t>
            </w:r>
            <w:r>
              <w:br/>
            </w:r>
            <w:r>
              <w:t xml:space="preserve">Scheduled review appointment with ophthalmologist to assess treatment progress and adjust management plan as necessary.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1,135,000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(18% - Uganda Revenue Authority Compliant):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204,300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Insurance Adjustment (NSSF/Mutual Health):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(200,000)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1,139,300 UGX</w:t>
            </w:r>
          </w:p>
        </w:tc>
      </w:tr>
    </w:tbl>
    <w:bookmarkEnd w:id="23"/>
    <w:bookmarkStart w:id="24" w:name="payment-instructions---kampala-uganda"/>
    <w:p>
      <w:pPr>
        <w:pStyle w:val="Heading3"/>
      </w:pPr>
      <w:r>
        <w:t xml:space="preserve">Payment Instructions - Kampala, Uganda</w:t>
      </w:r>
    </w:p>
    <w:p>
      <w:pPr>
        <w:pStyle w:val="FirstParagraph"/>
      </w:pPr>
      <w:r>
        <w:rPr>
          <w:bCs/>
          <w:b/>
        </w:rPr>
        <w:t xml:space="preserve">Amount Due:</w:t>
      </w:r>
      <w:r>
        <w:t xml:space="preserve"> </w:t>
      </w:r>
      <w:r>
        <w:t xml:space="preserve">UGX 1,139,300</w:t>
      </w:r>
      <w:r>
        <w:t xml:space="preserve"> </w:t>
      </w:r>
      <w:r>
        <w:t xml:space="preserve">(One Million One Hundred Thirty-Nine Thousand Three Hundred Uganda Shillings)</w:t>
      </w:r>
    </w:p>
    <w:p>
      <w:pPr>
        <w:pStyle w:val="BodyText"/>
      </w:pPr>
      <w:r>
        <w:rPr>
          <w:bCs/>
          <w:b/>
        </w:rPr>
        <w:t xml:space="preserve">Payment Deadline:</w:t>
      </w:r>
      <w:r>
        <w:t xml:space="preserve"> </w:t>
      </w:r>
      <w:r>
        <w:t xml:space="preserve">November 30, 2024</w:t>
      </w:r>
    </w:p>
    <w:p>
      <w:pPr>
        <w:pStyle w:val="BodyText"/>
      </w:pPr>
      <w:r>
        <w:rPr>
          <w:bCs/>
          <w:b/>
        </w:rPr>
        <w:t xml:space="preserve">Accepted Payment Methods:</w:t>
      </w:r>
    </w:p>
    <w:p>
      <w:pPr>
        <w:pStyle w:val="BodyText"/>
      </w:pPr>
      <w:r>
        <w:t xml:space="preserve">• Mobile Money: MTN MoMo / Airtel Money - +256 772 123 456 (Kampala Vision Specialists)</w:t>
      </w:r>
    </w:p>
    <w:p>
      <w:pPr>
        <w:pStyle w:val="BodyText"/>
      </w:pPr>
      <w:r>
        <w:t xml:space="preserve">• Bank Transfer: Stanbic Bank Uganda Ltd, Kampala Branch</w:t>
      </w:r>
    </w:p>
    <w:p>
      <w:pPr>
        <w:pStyle w:val="BodyText"/>
      </w:pPr>
      <w:r>
        <w:t xml:space="preserve">Account Name: Kampala Vision Specialists Ltd</w:t>
      </w:r>
    </w:p>
    <w:p>
      <w:pPr>
        <w:pStyle w:val="BodyText"/>
      </w:pPr>
      <w:r>
        <w:t xml:space="preserve">Account Number: 1001234567890</w:t>
      </w:r>
    </w:p>
    <w:p>
      <w:pPr>
        <w:pStyle w:val="BodyText"/>
      </w:pPr>
      <w:r>
        <w:t xml:space="preserve">Sort Code: 010</w:t>
      </w:r>
    </w:p>
    <w:p>
      <w:pPr>
        <w:pStyle w:val="BodyText"/>
      </w:pPr>
      <w:r>
        <w:t xml:space="preserve">• Cash Payment: Accepted at our Kampala clinic reception during business hours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include Invoice Number KVS-INV-2024-1547 with all payments</w:t>
      </w:r>
    </w:p>
    <w:bookmarkEnd w:id="24"/>
    <w:bookmarkStart w:id="25" w:name="important-notes-terms"/>
    <w:p>
      <w:pPr>
        <w:pStyle w:val="Heading4"/>
      </w:pPr>
      <w:r>
        <w:t xml:space="preserve">Important Notes &amp; Terms:</w:t>
      </w:r>
    </w:p>
    <w:p>
      <w:pPr>
        <w:pStyle w:val="FirstParagraph"/>
      </w:pPr>
      <w:r>
        <w:t xml:space="preserve">1. This invoice is issued by Kampala Vision Specialists, a registered ophthalmology practice in Kampala, Uganda, providing comprehensive eye care services under the supervision of qualified ophthalmologists.</w:t>
      </w:r>
    </w:p>
    <w:p>
      <w:pPr>
        <w:pStyle w:val="BodyText"/>
      </w:pPr>
      <w:r>
        <w:t xml:space="preserve">2. Payment is due within 15 days of the invoice date. Late payments may incur a 2% monthly interest charge as per Uganda's standard medical billing practices.</w:t>
      </w:r>
    </w:p>
    <w:p>
      <w:pPr>
        <w:pStyle w:val="BodyText"/>
      </w:pPr>
      <w:r>
        <w:t xml:space="preserve">3. All ophthalmological services rendered comply with the standards set by the Uganda Medical and Dental Practitioners Council (UMDPC) and the Uganda Eye Society.</w:t>
      </w:r>
    </w:p>
    <w:p>
      <w:pPr>
        <w:pStyle w:val="BodyText"/>
      </w:pPr>
      <w:r>
        <w:t xml:space="preserve">4. Insurance claims should be submitted directly to your provider with this invoice as supporting documentation. Our billing department can assist with insurance processing in Kampala.</w:t>
      </w:r>
    </w:p>
    <w:p>
      <w:pPr>
        <w:pStyle w:val="BodyText"/>
      </w:pPr>
      <w:r>
        <w:t xml:space="preserve">5. Please retain this invoice for your records and for any future medical reference regarding your ophthalmological treatment.</w:t>
      </w:r>
    </w:p>
    <w:p>
      <w:pPr>
        <w:pStyle w:val="BodyText"/>
      </w:pPr>
      <w:r>
        <w:t xml:space="preserve">6. For any questions regarding this invoice or your eye care treatment, please contact our billing department at +256 414 123 456 or visit our Kampala clinic.</w:t>
      </w:r>
    </w:p>
    <w:p>
      <w:pPr>
        <w:pStyle w:val="BodyText"/>
      </w:pPr>
      <w:r>
        <w:t xml:space="preserve">7. This document serves as an official receipt upon payment confirmation and is valid for tax purposes in Uganda.</w:t>
      </w:r>
    </w:p>
    <w:bookmarkEnd w:id="25"/>
    <w:p>
      <w:pPr>
        <w:pStyle w:val="BodyText"/>
      </w:pPr>
      <w:r>
        <w:t xml:space="preserve">Authorized Signature:</w:t>
      </w:r>
    </w:p>
    <w:p>
      <w:pPr>
        <w:pStyle w:val="BodyText"/>
      </w:pPr>
      <w:r>
        <w:t xml:space="preserve">Dr. James Okello</w:t>
      </w:r>
      <w:r>
        <w:br/>
      </w:r>
      <w:r>
        <w:t xml:space="preserve">Lead Ophthalmologist</w:t>
      </w:r>
      <w:r>
        <w:br/>
      </w:r>
      <w:r>
        <w:t xml:space="preserve">Kampala Vision Specialists</w:t>
      </w:r>
    </w:p>
    <w:p>
      <w:pPr>
        <w:pStyle w:val="BodyText"/>
      </w:pPr>
      <w:r>
        <w:t xml:space="preserve">Patient Acknowledgment:</w:t>
      </w:r>
    </w:p>
    <w:p>
      <w:pPr>
        <w:pStyle w:val="BodyText"/>
      </w:pPr>
      <w:r>
        <w:t xml:space="preserve">Patient Signature</w:t>
      </w:r>
      <w:r>
        <w:br/>
      </w:r>
      <w:r>
        <w:t xml:space="preserve">Date</w:t>
      </w:r>
    </w:p>
    <w:p>
      <w:pPr>
        <w:pStyle w:val="BodyText"/>
      </w:pPr>
      <w:r>
        <w:t xml:space="preserve">Kampala Vision Specialists | Professional Ophthalmology Services in Kampala, Uganda |</w:t>
      </w:r>
      <w:r>
        <w:t xml:space="preserve"> </w:t>
      </w:r>
      <w:r>
        <w:t xml:space="preserve">Registered with Uganda Medical and Dental Practitioners Council |</w:t>
      </w:r>
      <w:r>
        <w:t xml:space="preserve"> </w:t>
      </w:r>
      <w:r>
        <w:t xml:space="preserve">TIN: UG-123456789 | This invoice is computer-generated and valid without physical stamp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Ophthalmology Invoice - Kampala, Uganda</dc:title>
  <dc:creator/>
  <dc:language>en</dc:language>
  <cp:keywords/>
  <dcterms:created xsi:type="dcterms:W3CDTF">2026-10-10T08:00:47Z</dcterms:created>
  <dcterms:modified xsi:type="dcterms:W3CDTF">2026-10-10T08:00:47Z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