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Abu</w:t>
      </w:r>
      <w:r>
        <w:t xml:space="preserve"> </w:t>
      </w:r>
      <w:r>
        <w:t xml:space="preserve">Dhabi</w:t>
      </w:r>
    </w:p>
    <w:bookmarkStart w:id="20" w:name="abu-dhabi-vision-care-center"/>
    <w:p>
      <w:pPr>
        <w:pStyle w:val="Heading1"/>
      </w:pPr>
      <w:r>
        <w:t xml:space="preserve">Abu Dhabi Vision Care Center</w:t>
      </w:r>
    </w:p>
    <w:p>
      <w:pPr>
        <w:pStyle w:val="FirstParagraph"/>
      </w:pPr>
      <w:r>
        <w:t xml:space="preserve">Specialized Ophthalmology Services</w:t>
      </w:r>
    </w:p>
    <w:p>
      <w:pPr>
        <w:pStyle w:val="BodyText"/>
      </w:pPr>
      <w:r>
        <w:t xml:space="preserve">Al Reem Island, Abu Dhabi, United Arab Emirates</w:t>
      </w:r>
    </w:p>
    <w:p>
      <w:pPr>
        <w:pStyle w:val="BodyText"/>
      </w:pPr>
      <w:r>
        <w:t xml:space="preserve">License No: DHA-OPH-12345</w:t>
      </w:r>
    </w:p>
    <w:p>
      <w:pPr>
        <w:pStyle w:val="BodyText"/>
      </w:pPr>
      <w:r>
        <w:t xml:space="preserve">Tax Registration No: TRN-987654321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INV-2023-00123</w:t>
      </w:r>
    </w:p>
    <w:p>
      <w:pPr>
        <w:pStyle w:val="BodyText"/>
      </w:pPr>
      <w:r>
        <w:rPr>
          <w:bCs/>
          <w:b/>
        </w:rPr>
        <w:t xml:space="preserve">Date:</w:t>
      </w:r>
      <w:r>
        <w:t xml:space="preserve"> </w:t>
      </w:r>
      <w:r>
        <w:t xml:space="preserve">October 15, 2023</w:t>
      </w:r>
    </w:p>
    <w:p>
      <w:pPr>
        <w:pStyle w:val="BodyText"/>
      </w:pPr>
      <w:r>
        <w:rPr>
          <w:bCs/>
          <w:b/>
        </w:rPr>
        <w:t xml:space="preserve">Due Date:</w:t>
      </w:r>
      <w:r>
        <w:t xml:space="preserve"> </w:t>
      </w:r>
      <w:r>
        <w:t xml:space="preserve">November 15, 2023</w:t>
      </w:r>
    </w:p>
    <w:bookmarkEnd w:id="21"/>
    <w:bookmarkStart w:id="22" w:name="billed-to"/>
    <w:p>
      <w:pPr>
        <w:pStyle w:val="Heading2"/>
      </w:pPr>
      <w:r>
        <w:t xml:space="preserve">Billed To</w:t>
      </w:r>
    </w:p>
    <w:p>
      <w:pPr>
        <w:pStyle w:val="FirstParagraph"/>
      </w:pPr>
      <w:r>
        <w:rPr>
          <w:bCs/>
          <w:b/>
        </w:rPr>
        <w:t xml:space="preserve">Patient Name:</w:t>
      </w:r>
      <w:r>
        <w:t xml:space="preserve"> </w:t>
      </w:r>
      <w:r>
        <w:t xml:space="preserve">John Doe</w:t>
      </w:r>
    </w:p>
    <w:p>
      <w:pPr>
        <w:pStyle w:val="BodyText"/>
      </w:pPr>
      <w:r>
        <w:rPr>
          <w:bCs/>
          <w:b/>
        </w:rPr>
        <w:t xml:space="preserve">Address:</w:t>
      </w:r>
      <w:r>
        <w:t xml:space="preserve"> </w:t>
      </w:r>
      <w:r>
        <w:t xml:space="preserve">123 Yas Island, Abu Dhabi, UAE</w:t>
      </w:r>
    </w:p>
    <w:p>
      <w:pPr>
        <w:pStyle w:val="BodyText"/>
      </w:pPr>
      <w:r>
        <w:rPr>
          <w:bCs/>
          <w:b/>
        </w:rPr>
        <w:t xml:space="preserve">Contact:</w:t>
      </w:r>
      <w:r>
        <w:t xml:space="preserve"> </w:t>
      </w:r>
      <w:r>
        <w:t xml:space="preserve">+971 50 123 4567</w:t>
      </w:r>
    </w:p>
    <w:p>
      <w:pPr>
        <w:pStyle w:val="BodyText"/>
      </w:pPr>
      <w:r>
        <w:rPr>
          <w:bCs/>
          <w:b/>
        </w:rPr>
        <w:t xml:space="preserve">Email:</w:t>
      </w:r>
      <w:r>
        <w:t xml:space="preserve"> </w:t>
      </w:r>
      <w:r>
        <w:t xml:space="preserve">john.doe@example.com</w:t>
      </w:r>
    </w:p>
    <w:bookmarkEnd w:id="22"/>
    <w:bookmarkStart w:id="23" w:name="services-rendered"/>
    <w:p>
      <w:pPr>
        <w:pStyle w:val="Heading2"/>
      </w:pPr>
      <w:r>
        <w:t xml:space="preserve">Services Rendered</w:t>
      </w:r>
    </w:p>
    <w:p>
      <w:pPr>
        <w:pStyle w:val="FirstParagraph"/>
      </w:pPr>
      <w:r>
        <w:t xml:space="preserve">This invoice details the ophthalmological services provided by our certified Ophthalmologist at Abu Dhabi Vision Care Center, located in the United Arab Emirates Abu Dhabi. Our clinic is committed to providing top-tier eye care services in compliance with the regulations set by the Department of Health – Abu Dhabi (DoH).</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Comprehensive Eye Examination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Dilated Fundus Examination</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Optical Coherence Tomography (OCT)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Visual Field Test</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Corneal Topography</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Prescription Glasses Consultation</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Contact Lens Fitting</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Glaucoma Screening</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Cataract Evaluation</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Retinal Imaging</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bl>
    <w:p>
      <w:pPr>
        <w:pStyle w:val="BodyText"/>
      </w:pPr>
      <w:r>
        <w:t xml:space="preserve">Subtotal: AED 3,000.00</w:t>
      </w:r>
    </w:p>
    <w:p>
      <w:pPr>
        <w:pStyle w:val="BodyText"/>
      </w:pPr>
      <w:r>
        <w:t xml:space="preserve">VAT (5%): AED 150.00</w:t>
      </w:r>
    </w:p>
    <w:p>
      <w:pPr>
        <w:pStyle w:val="BodyText"/>
      </w:pPr>
      <w:r>
        <w:rPr>
          <w:bCs/>
          <w:b/>
        </w:rPr>
        <w:t xml:space="preserve">Total Amount Due: AED 3,150.00</w:t>
      </w:r>
    </w:p>
    <w:bookmarkEnd w:id="23"/>
    <w:bookmarkStart w:id="24" w:name="payment-terms"/>
    <w:p>
      <w:pPr>
        <w:pStyle w:val="Heading2"/>
      </w:pPr>
      <w:r>
        <w:t xml:space="preserve">Payment Terms</w:t>
      </w:r>
    </w:p>
    <w:p>
      <w:pPr>
        <w:pStyle w:val="FirstParagraph"/>
      </w:pPr>
      <w:r>
        <w:t xml:space="preserve">Payment is due within 30 days of the invoice date. Late payments may incur a penalty of 2% per month on the outstanding balance. Please make payments via bank transfer to the following account:</w:t>
      </w:r>
    </w:p>
    <w:p>
      <w:pPr>
        <w:pStyle w:val="BodyText"/>
      </w:pPr>
      <w:r>
        <w:rPr>
          <w:bCs/>
          <w:b/>
        </w:rPr>
        <w:t xml:space="preserve">Bank Name:</w:t>
      </w:r>
      <w:r>
        <w:t xml:space="preserve"> </w:t>
      </w:r>
      <w:r>
        <w:t xml:space="preserve">Emirates NBD</w:t>
      </w:r>
    </w:p>
    <w:p>
      <w:pPr>
        <w:pStyle w:val="BodyText"/>
      </w:pPr>
      <w:r>
        <w:rPr>
          <w:bCs/>
          <w:b/>
        </w:rPr>
        <w:t xml:space="preserve">Account Name:</w:t>
      </w:r>
      <w:r>
        <w:t xml:space="preserve"> </w:t>
      </w:r>
      <w:r>
        <w:t xml:space="preserve">Abu Dhabi Vision Care Center</w:t>
      </w:r>
    </w:p>
    <w:p>
      <w:pPr>
        <w:pStyle w:val="BodyText"/>
      </w:pPr>
      <w:r>
        <w:rPr>
          <w:bCs/>
          <w:b/>
        </w:rPr>
        <w:t xml:space="preserve">Account Number:</w:t>
      </w:r>
      <w:r>
        <w:t xml:space="preserve"> </w:t>
      </w:r>
      <w:r>
        <w:t xml:space="preserve">1234567890123</w:t>
      </w:r>
    </w:p>
    <w:p>
      <w:pPr>
        <w:pStyle w:val="BodyText"/>
      </w:pPr>
      <w:r>
        <w:rPr>
          <w:bCs/>
          <w:b/>
        </w:rPr>
        <w:t xml:space="preserve">IBAN:</w:t>
      </w:r>
      <w:r>
        <w:t xml:space="preserve"> </w:t>
      </w:r>
      <w:r>
        <w:t xml:space="preserve">AE123456789012345678901</w:t>
      </w:r>
    </w:p>
    <w:p>
      <w:pPr>
        <w:pStyle w:val="BodyText"/>
      </w:pPr>
      <w:r>
        <w:rPr>
          <w:bCs/>
          <w:b/>
        </w:rPr>
        <w:t xml:space="preserve">SWIFT Code:</w:t>
      </w:r>
      <w:r>
        <w:t xml:space="preserve"> </w:t>
      </w:r>
      <w:r>
        <w:t xml:space="preserve">EBILAEAD</w:t>
      </w:r>
    </w:p>
    <w:bookmarkEnd w:id="24"/>
    <w:bookmarkStart w:id="25" w:name="additional-information"/>
    <w:p>
      <w:pPr>
        <w:pStyle w:val="Heading2"/>
      </w:pPr>
      <w:r>
        <w:t xml:space="preserve">Additional Information</w:t>
      </w:r>
    </w:p>
    <w:p>
      <w:pPr>
        <w:pStyle w:val="FirstParagraph"/>
      </w:pPr>
      <w:r>
        <w:t xml:space="preserve">This invoice is issued in accordance with the tax regulations of the United Arab Emirates Abu Dhabi. All services provided are subject to the terms and conditions agreed upon at the time of service. Our Ophthalmologist has conducted a thorough examination and provided recommendations based on the latest medical standards.</w:t>
      </w:r>
    </w:p>
    <w:p>
      <w:pPr>
        <w:pStyle w:val="BodyText"/>
      </w:pPr>
      <w:r>
        <w:t xml:space="preserve">If you have any questions regarding this invoice or the services provided, please contact our billing department at billing@abudhabivisioncare.ae or call +971 2 123 4567.</w:t>
      </w:r>
    </w:p>
    <w:p>
      <w:pPr>
        <w:pStyle w:val="BodyText"/>
      </w:pPr>
      <w:r>
        <w:t xml:space="preserve">Authorized Signature:</w:t>
      </w:r>
    </w:p>
    <w:p>
      <w:pPr>
        <w:pStyle w:val="BodyText"/>
      </w:pPr>
      <w:r>
        <w:t xml:space="preserve">Dr. Jane Smith, MD</w:t>
      </w:r>
    </w:p>
    <w:p>
      <w:pPr>
        <w:pStyle w:val="BodyText"/>
      </w:pPr>
      <w:r>
        <w:t xml:space="preserve">Chief Ophthalmologist</w:t>
      </w:r>
    </w:p>
    <w:p>
      <w:pPr>
        <w:pStyle w:val="BodyText"/>
      </w:pPr>
      <w:r>
        <w:t xml:space="preserve">Abu Dhabi Vision Care Center</w:t>
      </w:r>
    </w:p>
    <w:p>
      <w:pPr>
        <w:pStyle w:val="BodyText"/>
      </w:pPr>
      <w:r>
        <w:t xml:space="preserve">Abu Dhabi Vision Care Center is a licensed medical facility in the United Arab Emirates Abu Dhabi, dedicated to providing exceptional ophthalmological care. We adhere to the highest standards of medical practice and patient confidentiality.</w:t>
      </w:r>
    </w:p>
    <w:p>
      <w:pPr>
        <w:pStyle w:val="BodyText"/>
      </w:pPr>
      <w:r>
        <w:t xml:space="preserve">For more information, visit our website at www.abudhabivisioncare.ae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Ophthalmology Services - Abu Dhabi</dc:title>
  <dc:creator/>
  <dc:language>en</dc:language>
  <cp:keywords/>
  <dcterms:created xsi:type="dcterms:W3CDTF">2026-10-10T08:42:19Z</dcterms:created>
  <dcterms:modified xsi:type="dcterms:W3CDTF">2026-10-10T08:42:19Z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