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Ophthalmology</w:t>
      </w:r>
      <w:r>
        <w:t xml:space="preserve"> </w:t>
      </w:r>
      <w:r>
        <w:t xml:space="preserve">Invoice</w:t>
      </w:r>
      <w:r>
        <w:t xml:space="preserve"> </w:t>
      </w:r>
      <w:r>
        <w:t xml:space="preserve">-</w:t>
      </w:r>
      <w:r>
        <w:t xml:space="preserve"> </w:t>
      </w:r>
      <w:r>
        <w:t xml:space="preserve">Harare,</w:t>
      </w:r>
      <w:r>
        <w:t xml:space="preserve"> </w:t>
      </w:r>
      <w:r>
        <w:t xml:space="preserve">Zimbabwe</w:t>
      </w:r>
    </w:p>
    <w:bookmarkStart w:id="20" w:name="harare-vision-care-ophthalmology-clinic"/>
    <w:p>
      <w:pPr>
        <w:pStyle w:val="Heading1"/>
      </w:pPr>
      <w:r>
        <w:t xml:space="preserve">Harare Vision Care Ophthalmology Clinic</w:t>
      </w:r>
    </w:p>
    <w:p>
      <w:pPr>
        <w:pStyle w:val="FirstParagraph"/>
      </w:pPr>
      <w:r>
        <w:t xml:space="preserve">123 Samora Machel Avenue, Harare, Zimbabwe</w:t>
      </w:r>
    </w:p>
    <w:p>
      <w:pPr>
        <w:pStyle w:val="BodyText"/>
      </w:pPr>
      <w:r>
        <w:t xml:space="preserve">Phone: +263 242 123 456 | Email: info@hararevisioncare.co.zw</w:t>
      </w:r>
    </w:p>
    <w:bookmarkEnd w:id="20"/>
    <w:p>
      <w:pPr>
        <w:pStyle w:val="BodyText"/>
      </w:pPr>
      <w:r>
        <w:rPr>
          <w:bCs/>
          <w:b/>
        </w:rPr>
        <w:t xml:space="preserve">Bill To:</w:t>
      </w:r>
    </w:p>
    <w:p>
      <w:pPr>
        <w:pStyle w:val="BodyText"/>
      </w:pPr>
      <w:r>
        <w:t xml:space="preserve">John Doe</w:t>
      </w:r>
      <w:r>
        <w:br/>
      </w:r>
      <w:r>
        <w:t xml:space="preserve">456 Robert Mugabe Road</w:t>
      </w:r>
      <w:r>
        <w:br/>
      </w:r>
      <w:r>
        <w:t xml:space="preserve">Harare, Zimbabwe</w:t>
      </w:r>
    </w:p>
    <w:p>
      <w:pPr>
        <w:pStyle w:val="BodyText"/>
      </w:pPr>
      <w:r>
        <w:rPr>
          <w:bCs/>
          <w:b/>
        </w:rPr>
        <w:t xml:space="preserve">Invoice Details:</w:t>
      </w:r>
    </w:p>
    <w:p>
      <w:pPr>
        <w:pStyle w:val="BodyText"/>
      </w:pPr>
      <w:r>
        <w:t xml:space="preserve">Invoice Number: INV-2023-001</w:t>
      </w:r>
      <w:r>
        <w:br/>
      </w:r>
      <w:r>
        <w:t xml:space="preserve">Date: October 10, 2023</w:t>
      </w:r>
      <w:r>
        <w:br/>
      </w:r>
      <w:r>
        <w:t xml:space="preserve">Due Date: October 25,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Comprehensive Eye Examination</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Cataract Surgery Consultation</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Glaucoma Screening</w:t>
            </w:r>
          </w:p>
        </w:tc>
        <w:tc>
          <w:tcPr/>
          <w:p>
            <w:pPr>
              <w:pStyle w:val="Compact"/>
              <w:jc w:val="left"/>
            </w:pPr>
            <w:r>
              <w:t xml:space="preserve">1</w:t>
            </w:r>
          </w:p>
        </w:tc>
        <w:tc>
          <w:tcPr/>
          <w:p>
            <w:pPr>
              <w:pStyle w:val="Compact"/>
              <w:jc w:val="left"/>
            </w:pPr>
            <w:r>
              <w:t xml:space="preserve">40.00</w:t>
            </w:r>
          </w:p>
        </w:tc>
        <w:tc>
          <w:tcPr/>
          <w:p>
            <w:pPr>
              <w:pStyle w:val="Compact"/>
              <w:jc w:val="left"/>
            </w:pPr>
            <w:r>
              <w:t xml:space="preserve">40.00</w:t>
            </w:r>
          </w:p>
        </w:tc>
      </w:tr>
      <w:tr>
        <w:tc>
          <w:tcPr/>
          <w:p>
            <w:pPr>
              <w:pStyle w:val="Compact"/>
              <w:jc w:val="left"/>
            </w:pPr>
            <w:r>
              <w:t xml:space="preserve">Prescription Eyeglasses</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Contact Lens Fitting</w:t>
            </w:r>
          </w:p>
        </w:tc>
        <w:tc>
          <w:tcPr/>
          <w:p>
            <w:pPr>
              <w:pStyle w:val="Compact"/>
              <w:jc w:val="left"/>
            </w:pPr>
            <w:r>
              <w:t xml:space="preserve">1</w:t>
            </w:r>
          </w:p>
        </w:tc>
        <w:tc>
          <w:tcPr/>
          <w:p>
            <w:pPr>
              <w:pStyle w:val="Compact"/>
              <w:jc w:val="left"/>
            </w:pPr>
            <w:r>
              <w:t xml:space="preserve">30.00</w:t>
            </w:r>
          </w:p>
        </w:tc>
        <w:tc>
          <w:tcPr/>
          <w:p>
            <w:pPr>
              <w:pStyle w:val="Compact"/>
              <w:jc w:val="left"/>
            </w:pPr>
            <w:r>
              <w:t xml:space="preserve">30.00</w:t>
            </w:r>
          </w:p>
        </w:tc>
      </w:tr>
      <w:tr>
        <w:tc>
          <w:tcPr/>
          <w:p>
            <w:pPr>
              <w:pStyle w:val="Compact"/>
              <w:jc w:val="left"/>
            </w:pPr>
            <w:r>
              <w:t xml:space="preserve">Follow-up Visit</w:t>
            </w:r>
          </w:p>
        </w:tc>
        <w:tc>
          <w:tcPr/>
          <w:p>
            <w:pPr>
              <w:pStyle w:val="Compact"/>
              <w:jc w:val="left"/>
            </w:pPr>
            <w:r>
              <w:t xml:space="preserve">2</w:t>
            </w:r>
          </w:p>
        </w:tc>
        <w:tc>
          <w:tcPr/>
          <w:p>
            <w:pPr>
              <w:pStyle w:val="Compact"/>
              <w:jc w:val="left"/>
            </w:pPr>
            <w:r>
              <w:t xml:space="preserve">25.00</w:t>
            </w:r>
          </w:p>
        </w:tc>
        <w:tc>
          <w:tcPr/>
          <w:p>
            <w:pPr>
              <w:pStyle w:val="Compact"/>
              <w:jc w:val="left"/>
            </w:pPr>
            <w:r>
              <w:t xml:space="preserve">50.00</w:t>
            </w:r>
          </w:p>
        </w:tc>
      </w:tr>
    </w:tbl>
    <w:p>
      <w:pPr>
        <w:pStyle w:val="BodyText"/>
      </w:pPr>
      <w:r>
        <w:t xml:space="preserve">Subtotal: $365.00</w:t>
      </w:r>
    </w:p>
    <w:p>
      <w:pPr>
        <w:pStyle w:val="BodyText"/>
      </w:pPr>
      <w:r>
        <w:t xml:space="preserve">Tax (14.5%): $52.93</w:t>
      </w:r>
    </w:p>
    <w:p>
      <w:pPr>
        <w:pStyle w:val="BodyText"/>
      </w:pPr>
      <w:r>
        <w:t xml:space="preserve">Total Due: $417.93</w:t>
      </w:r>
    </w:p>
    <w:p>
      <w:pPr>
        <w:pStyle w:val="BodyText"/>
      </w:pPr>
      <w:r>
        <w:t xml:space="preserve">Thank you for choosing Harare Vision Care Ophthalmology Clinic. We are committed to providing the highest quality eye care services in Zimbabwe Harare. Please make payment within 15 days of the invoice date. For any questions regarding this invoice, please contact our billing department at +263 242 123 456.</w:t>
      </w:r>
    </w:p>
    <w:p>
      <w:pPr>
        <w:pStyle w:val="BodyText"/>
      </w:pPr>
      <w:r>
        <w:t xml:space="preserve">Payment Methods Accepted: Bank Transfer, Cash, Credit Card</w:t>
      </w:r>
    </w:p>
    <w:p>
      <w:pPr>
        <w:pStyle w:val="BodyText"/>
      </w:pPr>
      <w:r>
        <w:t xml:space="preserve">Bank Details: First National Bank Zimbabwe, Account Number: 1234567890, Branch: Harare Central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Ophthalmology Invoice - Harare, Zimbabwe</dc:title>
  <dc:creator/>
  <dc:language>en</dc:language>
  <cp:keywords/>
  <dcterms:created xsi:type="dcterms:W3CDTF">2026-10-10T06:48:53Z</dcterms:created>
  <dcterms:modified xsi:type="dcterms:W3CDTF">2026-10-10T06:48:53Z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