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Optometry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Rome,</w:t>
      </w:r>
      <w:r>
        <w:t xml:space="preserve"> </w:t>
      </w:r>
      <w:r>
        <w:t xml:space="preserve">Italy</w:t>
      </w:r>
    </w:p>
    <w:bookmarkStart w:id="20" w:name="visioncare-roma-optometry"/>
    <w:p>
      <w:pPr>
        <w:pStyle w:val="Heading1"/>
      </w:pPr>
      <w:r>
        <w:t xml:space="preserve">VisionCare Roma Optometry</w:t>
      </w:r>
    </w:p>
    <w:p>
      <w:pPr>
        <w:pStyle w:val="FirstParagraph"/>
      </w:pPr>
      <w:r>
        <w:rPr>
          <w:bCs/>
          <w:b/>
        </w:rPr>
        <w:t xml:space="preserve">Professional Optometrist Services</w:t>
      </w:r>
    </w:p>
    <w:p>
      <w:pPr>
        <w:pStyle w:val="BodyText"/>
      </w:pPr>
      <w:r>
        <w:t xml:space="preserve">Via del Corso, 123</w:t>
      </w:r>
    </w:p>
    <w:p>
      <w:pPr>
        <w:pStyle w:val="BodyText"/>
      </w:pPr>
      <w:r>
        <w:t xml:space="preserve">00186 Rome, Italy</w:t>
      </w:r>
    </w:p>
    <w:p>
      <w:pPr>
        <w:pStyle w:val="BodyText"/>
      </w:pPr>
      <w:r>
        <w:t xml:space="preserve">P.IVA: IT01234567890</w:t>
      </w:r>
    </w:p>
    <w:p>
      <w:pPr>
        <w:pStyle w:val="BodyText"/>
      </w:pPr>
      <w:r>
        <w:t xml:space="preserve">Partita IVA: 01234567890</w:t>
      </w:r>
    </w:p>
    <w:p>
      <w:pPr>
        <w:pStyle w:val="BodyText"/>
      </w:pPr>
      <w:r>
        <w:t xml:space="preserve">Codice Fiscale: VSCRM80A01H501U</w:t>
      </w:r>
    </w:p>
    <w:p>
      <w:pPr>
        <w:pStyle w:val="BodyText"/>
      </w:pPr>
      <w:r>
        <w:t xml:space="preserve">Email: info@visioncareroma.it</w:t>
      </w:r>
    </w:p>
    <w:p>
      <w:pPr>
        <w:pStyle w:val="BodyText"/>
      </w:pPr>
      <w:r>
        <w:t xml:space="preserve">Phone: +39 06 1234 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15, 2024</w:t>
      </w:r>
    </w:p>
    <w:p>
      <w:pPr>
        <w:pStyle w:val="BodyText"/>
      </w:pPr>
      <w:r>
        <w:rPr>
          <w:bCs/>
          <w:b/>
        </w:rPr>
        <w:t xml:space="preserve">Service Date:</w:t>
      </w:r>
      <w:r>
        <w:t xml:space="preserve"> </w:t>
      </w:r>
      <w:r>
        <w:t xml:space="preserve">October 10,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Marco Rossi</w:t>
      </w:r>
    </w:p>
    <w:p>
      <w:pPr>
        <w:pStyle w:val="BodyText"/>
      </w:pPr>
      <w:r>
        <w:t xml:space="preserve">Via Nazionale, 45</w:t>
      </w:r>
    </w:p>
    <w:p>
      <w:pPr>
        <w:pStyle w:val="BodyText"/>
      </w:pPr>
      <w:r>
        <w:t xml:space="preserve">00184 Rome, Italy</w:t>
      </w:r>
    </w:p>
    <w:p>
      <w:pPr>
        <w:pStyle w:val="BodyText"/>
      </w:pPr>
      <w:r>
        <w:t xml:space="preserve">Codice Fiscale: RSSMRC80B01H501Z</w:t>
      </w:r>
    </w:p>
    <w:p>
      <w:pPr>
        <w:pStyle w:val="BodyText"/>
      </w:pPr>
      <w:r>
        <w:t xml:space="preserve">Email: marco.rossi@email.it</w:t>
      </w:r>
    </w:p>
    <w:p>
      <w:pPr>
        <w:pStyle w:val="BodyText"/>
      </w:pPr>
      <w:r>
        <w:t xml:space="preserve">Phone: +39 333 123 4567</w:t>
      </w:r>
    </w:p>
    <w:bookmarkEnd w:id="22"/>
    <w:p>
      <w:pPr>
        <w:pStyle w:val="BodyText"/>
      </w:pPr>
      <w:r>
        <w:rPr>
          <w:bCs/>
          <w:b/>
        </w:rPr>
        <w:t xml:space="preserve">Important VAT Notice for Italy Rome:</w:t>
      </w:r>
      <w:r>
        <w:t xml:space="preserve"> </w:t>
      </w:r>
      <w:r>
        <w:t xml:space="preserve">This invoice complies with Italian tax regulations (IVA - Imposta sul Valore Aggiunto). All services rendered are subject to the standard VAT rate of 22% as per current Italian fiscal law. This document serves as official proof of transaction for both the optometrist and the client within the European Union framework.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Eye Examination</w:t>
            </w:r>
            <w:r>
              <w:br/>
            </w:r>
            <w:r>
              <w:t xml:space="preserve">Complete optometric assessment including visual acuity testing, refraction analysis, binocular vision evaluation, and ocular health screening. Performed by certified optometrist in Rome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Premium Anti-Reflective Lenses</w:t>
            </w:r>
            <w:r>
              <w:br/>
            </w:r>
            <w:r>
              <w:t xml:space="preserve">High-index 1.67 progressive lenses with anti-reflective coating, blue light filter, and scratch-resistant treatment. Custom-ground for prescription accuracy.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Designer Eyeglass Frames</w:t>
            </w:r>
            <w:r>
              <w:br/>
            </w:r>
            <w:r>
              <w:t xml:space="preserve">Titanium alloy frame with adjustable nose pads. Brand: LuxOptic Roma Collection. Includes professional fitting and adjustment by optometrist.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Digital Eye Strain Assessment</w:t>
            </w:r>
            <w:r>
              <w:br/>
            </w:r>
            <w:r>
              <w:t xml:space="preserve">Specialized consultation for computer vision syndrome. Includes ergonomic recommendations and digital device usage analysis for Rome-based professionals.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Lens Fitting &amp; Consultation</w:t>
            </w:r>
            <w:r>
              <w:br/>
            </w:r>
            <w:r>
              <w:t xml:space="preserve">Professional contact lens evaluation, fitting, and training. Includes trial lenses and follow-up appointment scheduling at our Rome optometry center.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Eye Health Documentation</w:t>
            </w:r>
            <w:r>
              <w:br/>
            </w:r>
            <w:r>
              <w:t xml:space="preserve">Detailed medical report and prescription documentation compliant with Italian healthcare standards. Suitable for insurance claims and medical records.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22%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€ 645.00</w:t>
      </w:r>
    </w:p>
    <w:p>
      <w:pPr>
        <w:pStyle w:val="BodyText"/>
      </w:pPr>
      <w:r>
        <w:t xml:space="preserve">VAT (22%):</w:t>
      </w:r>
      <w:r>
        <w:t xml:space="preserve"> </w:t>
      </w:r>
      <w:r>
        <w:t xml:space="preserve">€ 141.90</w:t>
      </w:r>
    </w:p>
    <w:p>
      <w:pPr>
        <w:pStyle w:val="BodyText"/>
      </w:pPr>
      <w:r>
        <w:t xml:space="preserve">Discount (Loyalty Member):</w:t>
      </w:r>
      <w:r>
        <w:t xml:space="preserve"> </w:t>
      </w:r>
      <w:r>
        <w:t xml:space="preserve">- € 25.00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€ 761.90</w:t>
      </w:r>
    </w:p>
    <w:bookmarkStart w:id="23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remit payment within 30 days of the invoice date. We accept the following payment methods: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 (Bonifico Bancario):</w:t>
      </w:r>
      <w:r>
        <w:t xml:space="preserve"> </w:t>
      </w:r>
      <w:r>
        <w:t xml:space="preserve">Intesa Sanpaolo, Rome Branch</w:t>
      </w:r>
      <w:r>
        <w:br/>
      </w:r>
      <w:r>
        <w:t xml:space="preserve">IBAN: IT60 X030 6909 6061 0000 0012 345</w:t>
      </w:r>
      <w:r>
        <w:br/>
      </w:r>
      <w:r>
        <w:t xml:space="preserve">SWIFT/BIC: BCITITMM</w:t>
      </w:r>
      <w:r>
        <w:br/>
      </w:r>
      <w:r>
        <w:t xml:space="preserve">Reference: INV-2024-0892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Credit Card:</w:t>
      </w:r>
      <w:r>
        <w:t xml:space="preserve"> </w:t>
      </w:r>
      <w:r>
        <w:t xml:space="preserve">Visa, Mastercard, American Express (in-person or secure online portal)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Contanti:</w:t>
      </w:r>
      <w:r>
        <w:t xml:space="preserve"> </w:t>
      </w:r>
      <w:r>
        <w:t xml:space="preserve">Cash payments accepted at our Rome clinic during business hours</w:t>
      </w:r>
    </w:p>
    <w:p>
      <w:pPr>
        <w:pStyle w:val="FirstParagraph"/>
      </w:pPr>
      <w:r>
        <w:t xml:space="preserve">For international payments from outside Italy, please contact our office for additional banking details and any applicable currency conversion fees.</w:t>
      </w:r>
    </w:p>
    <w:bookmarkEnd w:id="23"/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All services provided by VisionCare Roma Optometry are performed by licensed optometrists registered with the Italian Optometry Association (AIO).</w:t>
      </w:r>
    </w:p>
    <w:p>
      <w:pPr>
        <w:pStyle w:val="BodyText"/>
      </w:pPr>
      <w:r>
        <w:t xml:space="preserve">2. This invoice represents the complete financial transaction for the services rendered on the specified date in Rome, Italy.</w:t>
      </w:r>
    </w:p>
    <w:p>
      <w:pPr>
        <w:pStyle w:val="BodyText"/>
      </w:pPr>
      <w:r>
        <w:t xml:space="preserve">3. Late payments may incur a penalty fee of 1.5% per month on the outstanding balance, in accordance with Italian commercial law.</w:t>
      </w:r>
    </w:p>
    <w:p>
      <w:pPr>
        <w:pStyle w:val="BodyText"/>
      </w:pPr>
      <w:r>
        <w:t xml:space="preserve">4. All eyewear purchases include a 24-month warranty against manufacturing defects. Lens coatings are guaranteed for 12 months under normal use conditions.</w:t>
      </w:r>
    </w:p>
    <w:p>
      <w:pPr>
        <w:pStyle w:val="BodyText"/>
      </w:pPr>
      <w:r>
        <w:t xml:space="preserve">5. Prescription validity: All optical prescriptions issued are valid for 24 months from the date of examination, as per Italian regulations.</w:t>
      </w:r>
    </w:p>
    <w:p>
      <w:pPr>
        <w:pStyle w:val="BodyText"/>
      </w:pPr>
      <w:r>
        <w:t xml:space="preserve">6. Data Protection: Your personal and medical data are processed in compliance with GDPR (Regulation EU 2016/679) and Italian privacy laws.</w:t>
      </w:r>
    </w:p>
    <w:p>
      <w:pPr>
        <w:pStyle w:val="BodyText"/>
      </w:pPr>
      <w:r>
        <w:t xml:space="preserve">7. Disputes: Any disputes arising from this invoice shall be subject to the jurisdiction of the courts of Rome, Italy.</w:t>
      </w:r>
    </w:p>
    <w:p>
      <w:pPr>
        <w:pStyle w:val="BodyText"/>
      </w:pPr>
      <w:r>
        <w:t xml:space="preserve">8. This invoice must be retained for tax purposes for a minimum of 10 years as required by Italian fiscal regulations.</w:t>
      </w:r>
    </w:p>
    <w:bookmarkEnd w:id="24"/>
    <w:bookmarkStart w:id="25" w:name="additional-notes"/>
    <w:p>
      <w:pPr>
        <w:pStyle w:val="Heading4"/>
      </w:pPr>
      <w:r>
        <w:t xml:space="preserve">ADDITIONAL NOTES:</w:t>
      </w:r>
    </w:p>
    <w:p>
      <w:pPr>
        <w:pStyle w:val="FirstParagraph"/>
      </w:pPr>
      <w:r>
        <w:t xml:space="preserve">Thank you for choosing VisionCare Roma Optometry for your eye care needs. As a leading optometrist practice in Rome, Italy, we are committed to providing exceptional vision care services with the highest standards of professionalism and expertise.</w:t>
      </w:r>
    </w:p>
    <w:p>
      <w:pPr>
        <w:pStyle w:val="BodyText"/>
      </w:pPr>
      <w:r>
        <w:t xml:space="preserve">Your next recommended eye examination is scheduled for October 2026. Please contact our office to book your appointment. We offer flexible scheduling including evening hours for working professionals in Rome.</w:t>
      </w:r>
    </w:p>
    <w:p>
      <w:pPr>
        <w:pStyle w:val="BodyText"/>
      </w:pPr>
      <w:r>
        <w:t xml:space="preserve">For any questions regarding this invoice or your eye care services, please do not hesitate to contact us at +39 06 1234 5678 or visit our clinic at Via del Corso, 123, Rome.</w:t>
      </w:r>
    </w:p>
    <w:p>
      <w:pPr>
        <w:pStyle w:val="BodyText"/>
      </w:pPr>
      <w:r>
        <w:t xml:space="preserve">We appreciate your trust in our optometry services and look forward to continuing to serve your vision health needs in Italy.</w:t>
      </w:r>
    </w:p>
    <w:bookmarkEnd w:id="25"/>
    <w:p>
      <w:pPr>
        <w:pStyle w:val="BodyText"/>
      </w:pPr>
      <w:r>
        <w:rPr>
          <w:bCs/>
          <w:b/>
        </w:rPr>
        <w:t xml:space="preserve">VisionCare Roma Optometry</w:t>
      </w:r>
      <w:r>
        <w:t xml:space="preserve"> </w:t>
      </w:r>
      <w:r>
        <w:t xml:space="preserve">| Professional Optometrist Services in Rome, Italy</w:t>
      </w:r>
    </w:p>
    <w:p>
      <w:pPr>
        <w:pStyle w:val="BodyText"/>
      </w:pPr>
      <w:r>
        <w:t xml:space="preserve">Registered Office: Via del Corso, 123, 00186 Rome, Italy | P.IVA: IT01234567890</w:t>
      </w:r>
    </w:p>
    <w:p>
      <w:pPr>
        <w:pStyle w:val="BodyText"/>
      </w:pPr>
      <w:r>
        <w:t xml:space="preserve">This is an official invoice document compliant with Italian tax regulations.</w:t>
      </w:r>
    </w:p>
    <w:p>
      <w:pPr>
        <w:pStyle w:val="BodyText"/>
      </w:pPr>
      <w:r>
        <w:t xml:space="preserve">Generated on: October 15, 2024 | Invoice ID: INV-2024-0892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Optometry Invoice - Rome, Italy</dc:title>
  <dc:creator/>
  <dc:language>en</dc:language>
  <cp:keywords/>
  <dcterms:created xsi:type="dcterms:W3CDTF">2026-10-10T08:32:31Z</dcterms:created>
  <dcterms:modified xsi:type="dcterms:W3CDTF">2026-10-10T08:32:31Z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