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Optometry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Islamabad,</w:t>
      </w:r>
      <w:r>
        <w:t xml:space="preserve"> </w:t>
      </w:r>
      <w:r>
        <w:t xml:space="preserve">Pakistan</w:t>
      </w:r>
    </w:p>
    <w:bookmarkStart w:id="20" w:name="islamabad-vision-care-center"/>
    <w:p>
      <w:pPr>
        <w:pStyle w:val="Heading1"/>
      </w:pPr>
      <w:r>
        <w:t xml:space="preserve">Islamabad Vision Care Center</w:t>
      </w:r>
    </w:p>
    <w:p>
      <w:pPr>
        <w:pStyle w:val="FirstParagraph"/>
      </w:pPr>
      <w:r>
        <w:t xml:space="preserve">Professional Optometrist Services</w:t>
      </w:r>
    </w:p>
    <w:p>
      <w:pPr>
        <w:pStyle w:val="BodyText"/>
      </w:pPr>
      <w:r>
        <w:t xml:space="preserve">F-8 Markaz, Main Boulevard, Islamabad, Pakistan</w:t>
      </w:r>
    </w:p>
    <w:p>
      <w:pPr>
        <w:pStyle w:val="BodyText"/>
      </w:pPr>
      <w:r>
        <w:t xml:space="preserve">Phone: +92 51 1234567</w:t>
      </w:r>
    </w:p>
    <w:p>
      <w:pPr>
        <w:pStyle w:val="BodyText"/>
      </w:pPr>
      <w:r>
        <w:t xml:space="preserve">Email: info@islamabadvisioncare.pk</w:t>
      </w:r>
    </w:p>
    <w:p>
      <w:pPr>
        <w:pStyle w:val="BodyText"/>
      </w:pPr>
      <w:r>
        <w:t xml:space="preserve">NTN: 1234567-8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INV-2023-001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15,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October 30,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Ahmed Khan</w:t>
      </w:r>
    </w:p>
    <w:p>
      <w:pPr>
        <w:pStyle w:val="BodyText"/>
      </w:pPr>
      <w:r>
        <w:t xml:space="preserve">House #123, Street #5, G-9/4, Islamabad, Pakistan</w:t>
      </w:r>
    </w:p>
    <w:p>
      <w:pPr>
        <w:pStyle w:val="BodyText"/>
      </w:pPr>
      <w:r>
        <w:t xml:space="preserve">Phone: +92 300 1234567</w:t>
      </w:r>
    </w:p>
    <w:p>
      <w:pPr>
        <w:pStyle w:val="BodyText"/>
      </w:pPr>
      <w:r>
        <w:t xml:space="preserve">Email: ahmed.khan@example.com</w:t>
      </w:r>
    </w:p>
    <w:bookmarkEnd w:id="22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Comprehensive Eye Examination by Certified Optometrist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Prescription Eyeglasses (High-Index Lenses with Anti-Reflective Coating)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Premium Titanium Eyeglass Frame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Eye Health Consultation and Vision Therapy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Eye Drops (Prescription Medication)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1,600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Protective Eyeglass Case and Cleaning Kit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</w:t>
            </w:r>
          </w:p>
        </w:tc>
      </w:tr>
    </w:tbl>
    <w:p>
      <w:pPr>
        <w:pStyle w:val="BodyText"/>
      </w:pPr>
      <w:r>
        <w:rPr>
          <w:bCs/>
          <w:b/>
        </w:rPr>
        <w:t xml:space="preserve">Subtotal:</w:t>
      </w:r>
      <w:r>
        <w:t xml:space="preserve"> </w:t>
      </w:r>
      <w:r>
        <w:t xml:space="preserve">PKR 29,300</w:t>
      </w:r>
    </w:p>
    <w:p>
      <w:pPr>
        <w:pStyle w:val="BodyText"/>
      </w:pPr>
      <w:r>
        <w:rPr>
          <w:bCs/>
          <w:b/>
        </w:rPr>
        <w:t xml:space="preserve">Sales Tax (17%):</w:t>
      </w:r>
      <w:r>
        <w:t xml:space="preserve"> </w:t>
      </w:r>
      <w:r>
        <w:t xml:space="preserve">PKR 4,981</w:t>
      </w:r>
    </w:p>
    <w:p>
      <w:pPr>
        <w:pStyle w:val="BodyText"/>
      </w:pPr>
      <w:r>
        <w:rPr>
          <w:bCs/>
          <w:b/>
        </w:rPr>
        <w:t xml:space="preserve">Total Amount Due:</w:t>
      </w:r>
      <w:r>
        <w:t xml:space="preserve"> </w:t>
      </w:r>
      <w:r>
        <w:t xml:space="preserve">PKR 34,281</w:t>
      </w:r>
    </w:p>
    <w:bookmarkStart w:id="23" w:name="payment-terms-and-notes"/>
    <w:p>
      <w:pPr>
        <w:pStyle w:val="Heading4"/>
      </w:pPr>
      <w:r>
        <w:t xml:space="preserve">Payment Terms and Notes:</w:t>
      </w:r>
    </w:p>
    <w:p>
      <w:pPr>
        <w:pStyle w:val="FirstParagraph"/>
      </w:pPr>
      <w:r>
        <w:t xml:space="preserve">Payment is due within 15 days of the invoice date. Please make payments via bank transfer, cash, or credit card at our Islamabad clinic. Late payments may incur a 2% monthly interest charge.</w:t>
      </w:r>
    </w:p>
    <w:p>
      <w:pPr>
        <w:pStyle w:val="BodyText"/>
      </w:pPr>
      <w:r>
        <w:t xml:space="preserve">All services provided by our certified Optometrist are in compliance with the regulations set by the Pakistan Optometric Association and the Federal Board of Revenue (FBR).</w:t>
      </w:r>
    </w:p>
    <w:p>
      <w:pPr>
        <w:pStyle w:val="BodyText"/>
      </w:pPr>
      <w:r>
        <w:t xml:space="preserve">For any questions regarding this invoice or your eye care services, please contact us at +92 51 1234567 or visit our clinic in F-8 Markaz, Islamabad.</w:t>
      </w:r>
    </w:p>
    <w:p>
      <w:pPr>
        <w:pStyle w:val="BodyText"/>
      </w:pPr>
      <w:r>
        <w:t xml:space="preserve">Thank you for choosing Islamabad Vision Care Center for your optometry needs. We are committed to providing the highest quality eye care services in Pakistan.</w:t>
      </w:r>
    </w:p>
    <w:bookmarkEnd w:id="23"/>
    <w:p>
      <w:pPr>
        <w:pStyle w:val="BodyText"/>
      </w:pPr>
      <w:r>
        <w:t xml:space="preserve">Islamabad Vision Care Center | Professional Optometrist Services | F-8 Markaz, Islamabad, Pakistan</w:t>
      </w:r>
    </w:p>
    <w:p>
      <w:pPr>
        <w:pStyle w:val="BodyText"/>
      </w:pPr>
      <w:r>
        <w:t xml:space="preserve">This invoice is a computer-generated document and does not require a physical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Optometry Invoice - Islamabad, Pakistan</dc:title>
  <dc:creator/>
  <dc:language>en</dc:language>
  <cp:keywords/>
  <dcterms:created xsi:type="dcterms:W3CDTF">2026-10-10T10:20:26Z</dcterms:created>
  <dcterms:modified xsi:type="dcterms:W3CDTF">2026-10-10T10:20:26Z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