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Madrid,</w:t>
      </w:r>
      <w:r>
        <w:t xml:space="preserve"> </w:t>
      </w:r>
      <w:r>
        <w:t xml:space="preserve">Spain</w:t>
      </w:r>
    </w:p>
    <w:bookmarkStart w:id="20" w:name="madrid-vision-optometry-center"/>
    <w:p>
      <w:pPr>
        <w:pStyle w:val="Heading1"/>
      </w:pPr>
      <w:r>
        <w:t xml:space="preserve">Madrid Vision Optometry Center</w:t>
      </w:r>
    </w:p>
    <w:p>
      <w:pPr>
        <w:pStyle w:val="FirstParagraph"/>
      </w:pPr>
      <w:r>
        <w:rPr>
          <w:bCs/>
          <w:b/>
        </w:rPr>
        <w:t xml:space="preserve">Clinica de Optometria Avanzada</w:t>
      </w:r>
    </w:p>
    <w:p>
      <w:pPr>
        <w:pStyle w:val="BodyText"/>
      </w:pPr>
      <w:r>
        <w:t xml:space="preserve">Calle de Serrano, 45, 28001 Madrid, Spain</w:t>
      </w:r>
    </w:p>
    <w:p>
      <w:pPr>
        <w:pStyle w:val="BodyText"/>
      </w:pPr>
      <w:r>
        <w:t xml:space="preserve">Phone: +34 91 123 4567</w:t>
      </w:r>
    </w:p>
    <w:p>
      <w:pPr>
        <w:pStyle w:val="BodyText"/>
      </w:pPr>
      <w:r>
        <w:t xml:space="preserve">Email: billing@madridvision.es</w:t>
      </w:r>
    </w:p>
    <w:p>
      <w:pPr>
        <w:pStyle w:val="BodyText"/>
      </w:pPr>
      <w:r>
        <w:t xml:space="preserve">NIF: B-12345678</w:t>
      </w:r>
    </w:p>
    <w:p>
      <w:pPr>
        <w:pStyle w:val="BodyText"/>
      </w:pPr>
      <w:r>
        <w:t xml:space="preserve">Professional License: OPT-MAD-98765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Carlos Rodriguez Martinez</w:t>
      </w:r>
    </w:p>
    <w:p>
      <w:pPr>
        <w:pStyle w:val="BodyText"/>
      </w:pPr>
      <w:r>
        <w:t xml:space="preserve">Av. de la Castellana, 120, 28046 Madrid, Spain</w:t>
      </w:r>
    </w:p>
    <w:p>
      <w:pPr>
        <w:pStyle w:val="BodyText"/>
      </w:pPr>
      <w:r>
        <w:t xml:space="preserve">NIF: 12345678A</w:t>
      </w:r>
    </w:p>
    <w:p>
      <w:pPr>
        <w:pStyle w:val="BodyText"/>
      </w:pPr>
      <w:r>
        <w:t xml:space="preserve">Phone: +34 612 345 678</w:t>
      </w:r>
    </w:p>
    <w:p>
      <w:pPr>
        <w:pStyle w:val="BodyText"/>
      </w:pPr>
      <w:r>
        <w:t xml:space="preserve">Email: carlos.rodriguez@email.com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Comprehensive Eye Examination - Complete visual assessment including refraction, ocular health evaluation, and binocular vision analysis performed by licensed optometrist in Madrid</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Digital Retinal Imaging - High-resolution fundus photography for detailed examination of retina, optic nerve, and blood vessels</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t xml:space="preserve">Glaucoma Screening - Intraocular pressure measurement (tonometry) and visual field assessment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4</w:t>
            </w:r>
          </w:p>
        </w:tc>
        <w:tc>
          <w:tcPr/>
          <w:p>
            <w:pPr>
              <w:pStyle w:val="Compact"/>
              <w:jc w:val="left"/>
            </w:pPr>
            <w:r>
              <w:t xml:space="preserve">Premium Anti-Reflective Coated Lenses - High-index 1.67 lenses with blue light filtering technology, customized prescription</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5</w:t>
            </w:r>
          </w:p>
        </w:tc>
        <w:tc>
          <w:tcPr/>
          <w:p>
            <w:pPr>
              <w:pStyle w:val="Compact"/>
              <w:jc w:val="left"/>
            </w:pPr>
            <w:r>
              <w:t xml:space="preserve">Titanium Optical Frame - Lightweight, hypoallergenic designer frame selected during consultation</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Lens Fitting and Adjustment Service - Professional frame adjustment and lens verification</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7</w:t>
            </w:r>
          </w:p>
        </w:tc>
        <w:tc>
          <w:tcPr/>
          <w:p>
            <w:pPr>
              <w:pStyle w:val="Compact"/>
              <w:jc w:val="left"/>
            </w:pPr>
            <w:r>
              <w:t xml:space="preserve">Follow-up Consultation - Post-purchase adjustment check and vision adaptation assessment</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t xml:space="preserve">640.00 EUR</w:t>
      </w:r>
    </w:p>
    <w:p>
      <w:pPr>
        <w:pStyle w:val="BodyText"/>
      </w:pPr>
      <w:r>
        <w:t xml:space="preserve">VAT (IVA) 21%:</w:t>
      </w:r>
      <w:r>
        <w:t xml:space="preserve"> </w:t>
      </w:r>
      <w:r>
        <w:t xml:space="preserve">134.40 EUR</w:t>
      </w:r>
    </w:p>
    <w:p>
      <w:pPr>
        <w:pStyle w:val="BodyText"/>
      </w:pPr>
      <w:r>
        <w:t xml:space="preserve">Professional Service Fee:</w:t>
      </w:r>
      <w:r>
        <w:t xml:space="preserve"> </w:t>
      </w:r>
      <w:r>
        <w:t xml:space="preserve">0.00 EUR</w:t>
      </w:r>
    </w:p>
    <w:p>
      <w:pPr>
        <w:pStyle w:val="BodyText"/>
      </w:pPr>
      <w:r>
        <w:t xml:space="preserve">TOTAL AMOUNT DUE:</w:t>
      </w:r>
      <w:r>
        <w:t xml:space="preserve"> </w:t>
      </w:r>
      <w:r>
        <w:t xml:space="preserve">774.40 EUR</w:t>
      </w:r>
    </w:p>
    <w:bookmarkStart w:id="23" w:name="important-notes-and-payment-information"/>
    <w:p>
      <w:pPr>
        <w:pStyle w:val="Heading4"/>
      </w:pPr>
      <w:r>
        <w:t xml:space="preserve">Important Notes and Payment Information:</w:t>
      </w:r>
    </w:p>
    <w:p>
      <w:pPr>
        <w:pStyle w:val="FirstParagraph"/>
      </w:pPr>
      <w:r>
        <w:rPr>
          <w:bCs/>
          <w:b/>
        </w:rPr>
        <w:t xml:space="preserve">Payment Methods:</w:t>
      </w:r>
      <w:r>
        <w:t xml:space="preserve"> </w:t>
      </w:r>
      <w:r>
        <w:t xml:space="preserve">This invoice may be paid via bank transfer, credit card, or cash at our Madrid clinic location. For bank transfers, please reference the invoice number INV-2024-0892.</w:t>
      </w:r>
    </w:p>
    <w:p>
      <w:pPr>
        <w:pStyle w:val="BodyText"/>
      </w:pPr>
      <w:r>
        <w:rPr>
          <w:bCs/>
          <w:b/>
        </w:rPr>
        <w:t xml:space="preserve">Bank Details:</w:t>
      </w:r>
    </w:p>
    <w:p>
      <w:pPr>
        <w:pStyle w:val="BodyText"/>
      </w:pPr>
      <w:r>
        <w:t xml:space="preserve">Bank: Banco Santander, Spain</w:t>
      </w:r>
    </w:p>
    <w:p>
      <w:pPr>
        <w:pStyle w:val="BodyText"/>
      </w:pPr>
      <w:r>
        <w:t xml:space="preserve">IBAN: ES12 3456 7890 1234 5678 9012</w:t>
      </w:r>
    </w:p>
    <w:p>
      <w:pPr>
        <w:pStyle w:val="BodyText"/>
      </w:pPr>
      <w:r>
        <w:t xml:space="preserve">BIC/SWIFT: BSCHESMMXXX</w:t>
      </w:r>
    </w:p>
    <w:p>
      <w:pPr>
        <w:pStyle w:val="BodyText"/>
      </w:pPr>
      <w:r>
        <w:t xml:space="preserve">Account Holder: Madrid Vision Optometry Center S.L.</w:t>
      </w:r>
    </w:p>
    <w:p>
      <w:pPr>
        <w:pStyle w:val="BodyText"/>
      </w:pPr>
      <w:r>
        <w:rPr>
          <w:bCs/>
          <w:b/>
        </w:rPr>
        <w:t xml:space="preserve">Legal Compliance:</w:t>
      </w:r>
      <w:r>
        <w:t xml:space="preserve"> </w:t>
      </w:r>
      <w:r>
        <w:t xml:space="preserve">This invoice complies with Spanish tax regulations and the requirements of the Agencia Tributaria. All services were provided by a licensed optometrist registered with the Colegio Oficial de Ópticos-Optometristas de Madrid. The VAT rate of 21% applies as per current Spanish legislation for optical services and products.</w:t>
      </w:r>
    </w:p>
    <w:p>
      <w:pPr>
        <w:pStyle w:val="BodyText"/>
      </w:pPr>
      <w:r>
        <w:rPr>
          <w:bCs/>
          <w:b/>
        </w:rPr>
        <w:t xml:space="preserve">Warranty:</w:t>
      </w:r>
      <w:r>
        <w:t xml:space="preserve"> </w:t>
      </w:r>
      <w:r>
        <w:t xml:space="preserve">All optical products purchased come with a 24-month manufacturer warranty against defects. Frame adjustments are guaranteed for the lifetime of the product when serviced at our Madrid clinic.</w:t>
      </w:r>
    </w:p>
    <w:p>
      <w:pPr>
        <w:pStyle w:val="BodyText"/>
      </w:pPr>
      <w:r>
        <w:rPr>
          <w:bCs/>
          <w:b/>
        </w:rPr>
        <w:t xml:space="preserve">Privacy Notice:</w:t>
      </w:r>
      <w:r>
        <w:t xml:space="preserve"> </w:t>
      </w:r>
      <w:r>
        <w:t xml:space="preserve">Your personal and medical information is protected under the Spanish Organic Law on Data Protection (LOPD) and the General Data Protection Regulation (GDPR). Your optometry records are maintained securely and will only be shared with other healthcare professionals with your explicit consent.</w:t>
      </w:r>
    </w:p>
    <w:p>
      <w:pPr>
        <w:pStyle w:val="BodyText"/>
      </w:pPr>
      <w:r>
        <w:rPr>
          <w:bCs/>
          <w:b/>
        </w:rPr>
        <w:t xml:space="preserve">Next Appointment:</w:t>
      </w:r>
      <w:r>
        <w:t xml:space="preserve"> </w:t>
      </w:r>
      <w:r>
        <w:t xml:space="preserve">We recommend scheduling your next comprehensive eye examination in 12 months. Please contact our reception team at +34 91 123 4567 to book your appointment.</w:t>
      </w:r>
    </w:p>
    <w:bookmarkEnd w:id="23"/>
    <w:p>
      <w:pPr>
        <w:pStyle w:val="BodyText"/>
      </w:pPr>
      <w:r>
        <w:t xml:space="preserve">Authorized Signature</w:t>
      </w:r>
      <w:r>
        <w:br/>
      </w:r>
      <w:r>
        <w:t xml:space="preserve">Dr. Elena Fernandez</w:t>
      </w:r>
      <w:r>
        <w:br/>
      </w:r>
      <w:r>
        <w:t xml:space="preserve">Lead Optometrist</w:t>
      </w:r>
    </w:p>
    <w:p>
      <w:pPr>
        <w:pStyle w:val="BodyText"/>
      </w:pPr>
      <w:r>
        <w:t xml:space="preserve">Received By</w:t>
      </w:r>
      <w:r>
        <w:br/>
      </w:r>
      <w:r>
        <w:t xml:space="preserve">Date: _______________</w:t>
      </w:r>
    </w:p>
    <w:p>
      <w:pPr>
        <w:pStyle w:val="BodyText"/>
      </w:pPr>
      <w:r>
        <w:t xml:space="preserve">Madrid Vision Optometry Center | Calle de Serrano, 45, 28001 Madrid, Spain | NIF: B-12345678</w:t>
      </w:r>
    </w:p>
    <w:p>
      <w:pPr>
        <w:pStyle w:val="BodyText"/>
      </w:pPr>
      <w:r>
        <w:t xml:space="preserve">Registered with the Commercial Registry of Madrid, Volume 12345, Sheet M-67890</w:t>
      </w:r>
    </w:p>
    <w:p>
      <w:pPr>
        <w:pStyle w:val="BodyText"/>
      </w:pPr>
      <w:r>
        <w:t xml:space="preserve">Thank you for choosing our professional optometry services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Madrid, Spain</dc:title>
  <dc:creator/>
  <dc:language>en</dc:language>
  <cp:keywords/>
  <dcterms:created xsi:type="dcterms:W3CDTF">2026-10-10T08:59:59Z</dcterms:created>
  <dcterms:modified xsi:type="dcterms:W3CDTF">2026-10-10T08:59:59Z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