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20" w:name="kampala-vision-care-optometrists"/>
    <w:p>
      <w:pPr>
        <w:pStyle w:val="Heading1"/>
      </w:pPr>
      <w:r>
        <w:t xml:space="preserve">Kampala Vision Care Optometrists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45, Acacia Avenue, Kololo Hill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Kampala, Uganda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+256 700 123 456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billing@kampalavisioncare.ug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URA-987654321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UMO-2023-0045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INV-UG-2023-0892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Okello</w:t>
      </w:r>
    </w:p>
    <w:p>
      <w:pPr>
        <w:pStyle w:val="BodyText"/>
      </w:pPr>
      <w:r>
        <w:t xml:space="preserve">Director, Okello Trading Ltd.</w:t>
      </w:r>
    </w:p>
    <w:p>
      <w:pPr>
        <w:pStyle w:val="BodyText"/>
      </w:pPr>
      <w:r>
        <w:t xml:space="preserve">Plot 12, Jinja Road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Email: j.okello@trading.ug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Kampala Vision Care Clinic</w:t>
      </w:r>
    </w:p>
    <w:p>
      <w:pPr>
        <w:pStyle w:val="BodyText"/>
      </w:pPr>
      <w:r>
        <w:t xml:space="preserve">Consultation Room B</w:t>
      </w:r>
    </w:p>
    <w:p>
      <w:pPr>
        <w:pStyle w:val="BodyText"/>
      </w:pPr>
      <w:r>
        <w:t xml:space="preserve">Kololo, Kampala</w:t>
      </w:r>
    </w:p>
    <w:p>
      <w:pPr>
        <w:pStyle w:val="BodyText"/>
      </w:pPr>
      <w:r>
        <w:t xml:space="preserve">Uganda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test, refraction, eye health assessment, and intraocular pressure measurement performed by a licensed Optometrist in Kampala.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</w:t>
            </w:r>
            <w:r>
              <w:br/>
            </w:r>
            <w:r>
              <w:t xml:space="preserve">High-index 1.67 lenses with blue light filter coating. Custom ground for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Titanium Eyeglass Frames</w:t>
            </w:r>
            <w:r>
              <w:br/>
            </w:r>
            <w:r>
              <w:t xml:space="preserve">Model: KV-Titanium-04. Lightweight, durable frames sourced for the Ugandan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Dry Eye Treatment Consultation</w:t>
            </w:r>
            <w:r>
              <w:br/>
            </w:r>
            <w:r>
              <w:t xml:space="preserve">Specialized assessment and initial treatment plan for dry eye syndrome.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Lubricating Eye Drops (Prescription)</w:t>
            </w:r>
            <w:r>
              <w:br/>
            </w:r>
            <w:r>
              <w:t xml:space="preserve">30ml bottle of preservative-free artificial tears.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Protective Eyeglass Case &amp; Cleaning Kit</w:t>
            </w:r>
            <w:r>
              <w:br/>
            </w:r>
            <w:r>
              <w:t xml:space="preserve">Hard-shell case and microfiber cleaning cloth.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1,520,000 UGX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273,600 UGX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-50,000 UGX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1,743,600 UGX</w:t>
      </w:r>
    </w:p>
    <w:p>
      <w:pPr>
        <w:pStyle w:val="BodyText"/>
      </w:pPr>
      <w:r>
        <w:t xml:space="preserve">Amount in words: One Million, Seven Hundred Forty-Three Thousand, Six Hundred Uganda Shillings.</w:t>
      </w:r>
    </w:p>
    <w:p>
      <w:pPr>
        <w:pStyle w:val="BodyText"/>
      </w:pPr>
      <w:r>
        <w:rPr>
          <w:bCs/>
          <w:b/>
        </w:rPr>
        <w:t xml:space="preserve">Important Notes: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regulations of the Uganda Revenue Authority (URA).</w:t>
      </w:r>
    </w:p>
    <w:p>
      <w:pPr>
        <w:numPr>
          <w:ilvl w:val="0"/>
          <w:numId w:val="1001"/>
        </w:numPr>
        <w:pStyle w:val="Compact"/>
      </w:pPr>
      <w:r>
        <w:t xml:space="preserve">Please retain this document for your records and insurance claims.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For any discrepancies regarding the optometry services rendered, please contact our billing department immediately.</w:t>
      </w:r>
    </w:p>
    <w:p>
      <w:pPr>
        <w:numPr>
          <w:ilvl w:val="0"/>
          <w:numId w:val="1001"/>
        </w:numPr>
        <w:pStyle w:val="Compact"/>
      </w:pPr>
      <w:r>
        <w:t xml:space="preserve">Our clinic is committed to providing the highest standard of eye care in Kampala, Uganda.</w:t>
      </w:r>
    </w:p>
    <w:bookmarkStart w:id="24" w:name="payment-methods-accepted"/>
    <w:p>
      <w:pPr>
        <w:pStyle w:val="Heading4"/>
      </w:pPr>
      <w:r>
        <w:t xml:space="preserve">Payment Methods Accepted:</w:t>
      </w:r>
    </w:p>
    <w:p>
      <w:pPr>
        <w:pStyle w:val="FirstParagraph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Bank: Stanbic Bank Uganda Ltd.</w:t>
      </w:r>
    </w:p>
    <w:p>
      <w:pPr>
        <w:pStyle w:val="BodyText"/>
      </w:pPr>
      <w:r>
        <w:t xml:space="preserve">Account Name: Kampala Vision Care Optometrists Ltd.</w:t>
      </w:r>
    </w:p>
    <w:p>
      <w:pPr>
        <w:pStyle w:val="BodyText"/>
      </w:pPr>
      <w:r>
        <w:t xml:space="preserve">Account Number: 1234567890</w:t>
      </w:r>
    </w:p>
    <w:p>
      <w:pPr>
        <w:pStyle w:val="BodyText"/>
      </w:pPr>
      <w:r>
        <w:t xml:space="preserve">Branch: Kampala Road Branch</w:t>
      </w:r>
    </w:p>
    <w:p>
      <w:pPr>
        <w:pStyle w:val="BodyText"/>
      </w:pPr>
      <w:r>
        <w:rPr>
          <w:bCs/>
          <w:b/>
        </w:rPr>
        <w:t xml:space="preserve">Mobile Money:</w:t>
      </w:r>
    </w:p>
    <w:p>
      <w:pPr>
        <w:pStyle w:val="BodyText"/>
      </w:pPr>
      <w:r>
        <w:t xml:space="preserve">MTN MoMo: +256 700 123 456</w:t>
      </w:r>
    </w:p>
    <w:p>
      <w:pPr>
        <w:pStyle w:val="BodyText"/>
      </w:pPr>
      <w:r>
        <w:t xml:space="preserve">Airtel Money: +256 780 987 654</w:t>
      </w:r>
    </w:p>
    <w:p>
      <w:pPr>
        <w:pStyle w:val="BodyText"/>
      </w:pPr>
      <w:r>
        <w:rPr>
          <w:bCs/>
          <w:b/>
        </w:rPr>
        <w:t xml:space="preserve">Cash:</w:t>
      </w:r>
    </w:p>
    <w:p>
      <w:pPr>
        <w:pStyle w:val="BodyText"/>
      </w:pPr>
      <w:r>
        <w:t xml:space="preserve">Accepted at our Kampala clinic during business hours.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rPr>
          <w:bCs/>
          <w:b/>
        </w:rPr>
        <w:t xml:space="preserve">Dr. Sarah Nalubega, Optometrist</w:t>
      </w:r>
    </w:p>
    <w:p>
      <w:pPr>
        <w:pStyle w:val="BodyText"/>
      </w:pPr>
      <w:r>
        <w:t xml:space="preserve">Received By</w:t>
      </w:r>
      <w:r>
        <w:br/>
      </w:r>
      <w:r>
        <w:rPr>
          <w:bCs/>
          <w:b/>
        </w:rPr>
        <w:t xml:space="preserve">Client Signature</w:t>
      </w:r>
    </w:p>
    <w:p>
      <w:pPr>
        <w:pStyle w:val="BodyText"/>
      </w:pPr>
      <w:r>
        <w:t xml:space="preserve">Kampala Vision Care Optometrists | Plot 45, Acacia Avenue, Kololo Hill, Kampala, Uganda</w:t>
      </w:r>
    </w:p>
    <w:p>
      <w:pPr>
        <w:pStyle w:val="BodyText"/>
      </w:pPr>
      <w:r>
        <w:t xml:space="preserve">Phone: +256 700 123 456 | Email: info@kampalavisioncare.ug | Website: www.kampalavisioncare.ug</w:t>
      </w:r>
    </w:p>
    <w:p>
      <w:pPr>
        <w:pStyle w:val="BodyText"/>
      </w:pPr>
      <w:r>
        <w:t xml:space="preserve">Thank you for choosing our professional optometry services in Uganda.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Kampala, Uganda</dc:title>
  <dc:creator/>
  <dc:language>en</dc:language>
  <cp:keywords/>
  <dcterms:created xsi:type="dcterms:W3CDTF">2026-10-10T06:43:53Z</dcterms:created>
  <dcterms:modified xsi:type="dcterms:W3CDTF">2026-10-10T06:43:53Z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