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Houston,</w:t>
      </w:r>
      <w:r>
        <w:t xml:space="preserve"> </w:t>
      </w:r>
      <w:r>
        <w:t xml:space="preserve">Texas</w:t>
      </w:r>
    </w:p>
    <w:bookmarkStart w:id="20" w:name="houston-premier-optometry"/>
    <w:p>
      <w:pPr>
        <w:pStyle w:val="Heading1"/>
      </w:pPr>
      <w:r>
        <w:t xml:space="preserve">Houston Premier Optometry</w:t>
      </w:r>
    </w:p>
    <w:p>
      <w:pPr>
        <w:pStyle w:val="FirstParagraph"/>
      </w:pPr>
      <w:r>
        <w:t xml:space="preserve">1234 Medical Center Blvd, Suite 500</w:t>
      </w:r>
    </w:p>
    <w:p>
      <w:pPr>
        <w:pStyle w:val="BodyText"/>
      </w:pPr>
      <w:r>
        <w:t xml:space="preserve">Houston, Texas 77030, United States</w:t>
      </w:r>
    </w:p>
    <w:p>
      <w:pPr>
        <w:pStyle w:val="BodyText"/>
      </w:pPr>
      <w:r>
        <w:t xml:space="preserve">Phone: (713) 555-0199 | Fax: (713) 555-0198</w:t>
      </w:r>
    </w:p>
    <w:p>
      <w:pPr>
        <w:pStyle w:val="BodyText"/>
      </w:pPr>
      <w:r>
        <w:t xml:space="preserve">Email: billing@houstonpremieroptometry.com</w:t>
      </w:r>
    </w:p>
    <w:p>
      <w:pPr>
        <w:pStyle w:val="BodyText"/>
      </w:pPr>
      <w:r>
        <w:t xml:space="preserve">TIN: 74-1234567 | Texas Optometry License: TX-98765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INV-2023-10-458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456 Westheimer Road, Apt 12B</w:t>
      </w:r>
    </w:p>
    <w:p>
      <w:pPr>
        <w:pStyle w:val="BodyText"/>
      </w:pPr>
      <w:r>
        <w:t xml:space="preserve">Houston, Texas 77027, United States</w:t>
      </w:r>
    </w:p>
    <w:p>
      <w:pPr>
        <w:pStyle w:val="BodyText"/>
      </w:pPr>
      <w:r>
        <w:t xml:space="preserve">Phone: (832) 555-0123</w:t>
      </w:r>
    </w:p>
    <w:p>
      <w:pPr>
        <w:pStyle w:val="BodyText"/>
      </w:pPr>
      <w:r>
        <w:t xml:space="preserve">Email: james.anderson@email.com</w:t>
      </w:r>
    </w:p>
    <w:bookmarkEnd w:id="22"/>
    <w:bookmarkStart w:id="23" w:name="insurance-payer-info"/>
    <w:p>
      <w:pPr>
        <w:pStyle w:val="Heading3"/>
      </w:pPr>
      <w:r>
        <w:t xml:space="preserve">Insurance / Payer Info:</w:t>
      </w:r>
    </w:p>
    <w:p>
      <w:pPr>
        <w:pStyle w:val="FirstParagraph"/>
      </w:pPr>
      <w:r>
        <w:rPr>
          <w:bCs/>
          <w:b/>
        </w:rPr>
        <w:t xml:space="preserve">Vision Plan:</w:t>
      </w:r>
      <w:r>
        <w:t xml:space="preserve"> </w:t>
      </w:r>
      <w:r>
        <w:t xml:space="preserve">VSP Vision Care</w:t>
      </w:r>
    </w:p>
    <w:p>
      <w:pPr>
        <w:pStyle w:val="BodyText"/>
      </w:pPr>
      <w:r>
        <w:rPr>
          <w:bCs/>
          <w:b/>
        </w:rPr>
        <w:t xml:space="preserve">Member ID:</w:t>
      </w:r>
      <w:r>
        <w:t xml:space="preserve"> </w:t>
      </w:r>
      <w:r>
        <w:t xml:space="preserve">VSP-99887766</w:t>
      </w:r>
    </w:p>
    <w:p>
      <w:pPr>
        <w:pStyle w:val="BodyText"/>
      </w:pPr>
      <w:r>
        <w:rPr>
          <w:bCs/>
          <w:b/>
        </w:rPr>
        <w:t xml:space="preserve">Group Number:</w:t>
      </w:r>
      <w:r>
        <w:t xml:space="preserve"> </w:t>
      </w:r>
      <w:r>
        <w:t xml:space="preserve">GRP-HOU-554</w:t>
      </w:r>
    </w:p>
    <w:p>
      <w:pPr>
        <w:pStyle w:val="BodyText"/>
      </w:pPr>
      <w:r>
        <w:rPr>
          <w:bCs/>
          <w:b/>
        </w:rPr>
        <w:t xml:space="preserve">Subscriber:</w:t>
      </w:r>
      <w:r>
        <w:t xml:space="preserve"> </w:t>
      </w:r>
      <w:r>
        <w:t xml:space="preserve">James Anderson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20,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 /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CPT / HCPCS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testing, refraction, ocular health assessment, and intraocular pressure measurement. Performed by licensed Optometrist in Houston, TX.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Detailed examination of the retina and optic nerve using mydriatic agents to detect early signs of glaucoma, macular degeneration, and diabetic retinopathy.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Eyeglasses (Single Vision)</w:t>
            </w:r>
            <w:r>
              <w:br/>
            </w:r>
            <w:r>
              <w:t xml:space="preserve">High-index 1.67 lenses with anti-reflective coating and UV protection. Frame: Titanium Alloy (Model: TX-200). Dispensed at Houston Premier Optometry.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V2800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Glaucoma Screening (OCT Scan)</w:t>
            </w:r>
            <w:r>
              <w:br/>
            </w:r>
            <w:r>
              <w:t xml:space="preserve">Optical Coherence Tomography scan to measure retinal nerve fiber layer thickness. Essential for monitoring ocular health in Houston residents over 40.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92134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Patch Test for Contact Lens Fitting</w:t>
            </w:r>
            <w:r>
              <w:br/>
            </w:r>
            <w:r>
              <w:t xml:space="preserve">Trial fitting and evaluation of soft contact lenses for astigmatism correction. Includes follow-up consultation.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V2500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Adjustment (VSP):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-$420.00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Texas Sales Tax (8.25% on goods only):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$37.13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$677.13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 (ACH):</w:t>
      </w:r>
    </w:p>
    <w:p>
      <w:pPr>
        <w:pStyle w:val="BodyText"/>
      </w:pPr>
      <w:r>
        <w:t xml:space="preserve">Bank Name: Houston Community Bank</w:t>
      </w:r>
    </w:p>
    <w:p>
      <w:pPr>
        <w:pStyle w:val="BodyText"/>
      </w:pPr>
      <w:r>
        <w:t xml:space="preserve">Account Name: Houston Premier Optometry LLC</w:t>
      </w:r>
    </w:p>
    <w:p>
      <w:pPr>
        <w:pStyle w:val="BodyText"/>
      </w:pPr>
      <w:r>
        <w:t xml:space="preserve">Routing Number: 111000025</w:t>
      </w:r>
    </w:p>
    <w:p>
      <w:pPr>
        <w:pStyle w:val="BodyText"/>
      </w:pPr>
      <w:r>
        <w:t xml:space="preserve">Account Number: 9876543210</w:t>
      </w:r>
    </w:p>
    <w:p>
      <w:pPr>
        <w:pStyle w:val="BodyText"/>
      </w:pPr>
      <w:r>
        <w:rPr>
          <w:bCs/>
          <w:b/>
        </w:rPr>
        <w:t xml:space="preserve">Check Payments:</w:t>
      </w:r>
      <w:r>
        <w:t xml:space="preserve"> </w:t>
      </w:r>
      <w:r>
        <w:t xml:space="preserve">Please make checks payable to "Houston Premier Optometry" and mail to the address listed in the header.</w:t>
      </w:r>
    </w:p>
    <w:p>
      <w:pPr>
        <w:pStyle w:val="BodyTex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Payments can be made securely online at www.houstonpremieroptometry.com/pay or by calling (713) 555-0199.</w:t>
      </w:r>
    </w:p>
    <w:p>
      <w:pPr>
        <w:pStyle w:val="BodyText"/>
      </w:pPr>
      <w:r>
        <w:rPr>
          <w:iCs/>
          <w:i/>
        </w:rPr>
        <w:t xml:space="preserve">Note: Late payments may incur a 1.5% monthly interest charge as per Texas state regulations.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represents services rendered by a licensed Optometrist in the state of Texas. All procedures were conducted in accordance with the Texas Optometry Practice Act.</w:t>
      </w:r>
    </w:p>
    <w:p>
      <w:pPr>
        <w:pStyle w:val="BodyText"/>
      </w:pPr>
      <w:r>
        <w:t xml:space="preserve">2. Insurance benefits are subject to verification. The patient is responsible for any co-pays, deductibles, or non-covered services not paid by the insurance provider.</w:t>
      </w:r>
    </w:p>
    <w:p>
      <w:pPr>
        <w:pStyle w:val="BodyText"/>
      </w:pPr>
      <w:r>
        <w:t xml:space="preserve">3. Prescription eyewear purchases include a 30-day warranty against manufacturing defects. This warranty is valid only within the United States.</w:t>
      </w:r>
    </w:p>
    <w:p>
      <w:pPr>
        <w:pStyle w:val="BodyText"/>
      </w:pPr>
      <w:r>
        <w:t xml:space="preserve">4. Please retain this invoice for your personal records and tax purposes. It serves as proof of payment for medical expenses incurred in Houston, Texas.</w:t>
      </w:r>
    </w:p>
    <w:p>
      <w:pPr>
        <w:pStyle w:val="BodyText"/>
      </w:pPr>
      <w:r>
        <w:t xml:space="preserve">5. If you have any questions regarding this invoice or your eye care treatment, please contact our billing department during business hours (Monday-Friday, 9:00 AM - 5:00 PM CST).</w:t>
      </w:r>
    </w:p>
    <w:bookmarkEnd w:id="25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Sarah Mitchell, O.D.</w:t>
      </w:r>
    </w:p>
    <w:p>
      <w:pPr>
        <w:pStyle w:val="BodyText"/>
      </w:pPr>
      <w:r>
        <w:t xml:space="preserve">Lead Optometrist</w:t>
      </w:r>
    </w:p>
    <w:p>
      <w:pPr>
        <w:pStyle w:val="BodyText"/>
      </w:pPr>
      <w:r>
        <w:rPr>
          <w:bCs/>
          <w:b/>
        </w:rPr>
        <w:t xml:space="preserve">Received By (Patient)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Signature: _______________</w:t>
      </w:r>
    </w:p>
    <w:p>
      <w:pPr>
        <w:pStyle w:val="BodyText"/>
      </w:pPr>
      <w:r>
        <w:t xml:space="preserve">Thank you for choosing Houston Premier Optometry for your vision care needs.</w:t>
      </w:r>
    </w:p>
    <w:p>
      <w:pPr>
        <w:pStyle w:val="BodyText"/>
      </w:pPr>
      <w:r>
        <w:t xml:space="preserve">1234 Medical Center Blvd, Suite 500, Houston, Texas 77030, United States</w:t>
      </w:r>
    </w:p>
    <w:p>
      <w:pPr>
        <w:pStyle w:val="BodyText"/>
      </w:pPr>
      <w:r>
        <w:t xml:space="preserve">Phone: (713) 555-0199 | Email: billing@houstonpremieroptometry.com</w:t>
      </w:r>
    </w:p>
    <w:p>
      <w:pPr>
        <w:pStyle w:val="BodyText"/>
      </w:pPr>
      <w:r>
        <w:t xml:space="preserve">This document is a formal invoice generated for accounting and medical record purposes.</w:t>
      </w:r>
      <w:r>
        <w:t xml:space="preserve"> </w:t>
      </w:r>
      <w:r>
        <w:t xml:space="preserve">Houston Premier Optometry is a registered business entity in the State of Texas.</w:t>
      </w:r>
      <w:r>
        <w:t xml:space="preserve"> </w:t>
      </w:r>
      <w:r>
        <w:t xml:space="preserve">All services provided are subject to the terms of the patient-provider agreement signed at the time of registration.</w:t>
      </w:r>
      <w:r>
        <w:t xml:space="preserve"> </w:t>
      </w:r>
      <w:r>
        <w:t xml:space="preserve">In the event of a dispute, jurisdiction shall be determined in the courts of Harris County, Texas.</w:t>
      </w:r>
      <w:r>
        <w:t xml:space="preserve"> </w:t>
      </w:r>
      <w:r>
        <w:t xml:space="preserve">This invoice complies with the Uniform Commercial Code (UCC) and relevant Texas state laws regarding medical billing and optometry services.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Houston, Texas</dc:title>
  <dc:creator/>
  <dc:language>en</dc:language>
  <cp:keywords/>
  <dcterms:created xsi:type="dcterms:W3CDTF">2026-10-10T07:33:03Z</dcterms:created>
  <dcterms:modified xsi:type="dcterms:W3CDTF">2026-10-10T07:33:03Z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